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BAC" w:rsidRPr="00A247D6" w:rsidRDefault="00B55BAC" w:rsidP="00B55BAC">
      <w:pPr>
        <w:rPr>
          <w:rFonts w:ascii="Arial" w:hAnsi="Arial" w:cs="Arial"/>
          <w:b/>
          <w:bCs/>
          <w:sz w:val="18"/>
          <w:szCs w:val="18"/>
          <w:u w:val="single"/>
        </w:rPr>
      </w:pPr>
      <w:r w:rsidRPr="00A247D6">
        <w:rPr>
          <w:rFonts w:ascii="Arial" w:hAnsi="Arial" w:cs="Arial"/>
          <w:b/>
          <w:bCs/>
          <w:sz w:val="18"/>
          <w:szCs w:val="18"/>
          <w:u w:val="single"/>
        </w:rPr>
        <w:t>Ref Circular :IRDA/F&amp;A/CIR/GLD/161/09/2015  Dt.02.09.2015</w:t>
      </w:r>
    </w:p>
    <w:p w:rsidR="00B55BAC" w:rsidRPr="00A247D6" w:rsidRDefault="00B55BAC" w:rsidP="00B55BAC">
      <w:pPr>
        <w:rPr>
          <w:rFonts w:ascii="Arial" w:hAnsi="Arial" w:cs="Arial"/>
          <w:b/>
          <w:bCs/>
          <w:sz w:val="18"/>
          <w:szCs w:val="18"/>
          <w:u w:val="single"/>
        </w:rPr>
      </w:pPr>
    </w:p>
    <w:p w:rsidR="00B55BAC" w:rsidRPr="00A247D6" w:rsidRDefault="00B55BAC" w:rsidP="00B55BAC">
      <w:pPr>
        <w:rPr>
          <w:rFonts w:ascii="Arial" w:hAnsi="Arial" w:cs="Arial"/>
          <w:b/>
          <w:bCs/>
          <w:sz w:val="18"/>
          <w:szCs w:val="18"/>
          <w:u w:val="single"/>
        </w:rPr>
      </w:pPr>
      <w:r w:rsidRPr="00A247D6">
        <w:rPr>
          <w:rFonts w:ascii="Arial" w:hAnsi="Arial" w:cs="Arial"/>
          <w:b/>
          <w:bCs/>
          <w:sz w:val="18"/>
          <w:szCs w:val="18"/>
          <w:u w:val="single"/>
        </w:rPr>
        <w:t>Submission of returns for F&amp;A Life through Business Analytics Project(BAP) Module.</w:t>
      </w:r>
    </w:p>
    <w:p w:rsidR="00B55BAC" w:rsidRPr="00A247D6" w:rsidRDefault="00B55BAC" w:rsidP="00B55BAC">
      <w:pPr>
        <w:rPr>
          <w:rFonts w:ascii="Arial" w:hAnsi="Arial" w:cs="Arial"/>
          <w:b/>
          <w:bCs/>
          <w:sz w:val="18"/>
          <w:szCs w:val="18"/>
          <w:u w:val="single"/>
        </w:rPr>
      </w:pPr>
    </w:p>
    <w:p w:rsidR="00B55BAC" w:rsidRPr="00A247D6" w:rsidRDefault="00B55BAC" w:rsidP="00B55BAC">
      <w:pPr>
        <w:rPr>
          <w:rFonts w:ascii="Arial" w:hAnsi="Arial" w:cs="Arial"/>
          <w:b/>
          <w:bCs/>
          <w:sz w:val="18"/>
          <w:szCs w:val="18"/>
          <w:u w:val="single"/>
        </w:rPr>
      </w:pPr>
    </w:p>
    <w:p w:rsidR="00B55BAC" w:rsidRPr="00A247D6" w:rsidRDefault="00B55BAC" w:rsidP="00B55BAC">
      <w:pPr>
        <w:spacing w:after="0"/>
        <w:jc w:val="center"/>
        <w:rPr>
          <w:rFonts w:ascii="Arial" w:hAnsi="Arial" w:cs="Arial"/>
          <w:b/>
          <w:bCs/>
          <w:sz w:val="18"/>
          <w:szCs w:val="18"/>
          <w:u w:val="single"/>
        </w:rPr>
      </w:pPr>
      <w:r w:rsidRPr="00A247D6">
        <w:rPr>
          <w:rFonts w:ascii="Arial" w:hAnsi="Arial" w:cs="Arial"/>
          <w:b/>
          <w:bCs/>
          <w:sz w:val="18"/>
          <w:szCs w:val="18"/>
          <w:u w:val="single"/>
        </w:rPr>
        <w:t>LIFE - INSURERS</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tbl>
      <w:tblPr>
        <w:tblStyle w:val="TableGrid0"/>
        <w:tblW w:w="9556" w:type="dxa"/>
        <w:tblInd w:w="312" w:type="dxa"/>
        <w:tblCellMar>
          <w:top w:w="6" w:type="dxa"/>
          <w:left w:w="379" w:type="dxa"/>
          <w:right w:w="59" w:type="dxa"/>
        </w:tblCellMar>
        <w:tblLook w:val="04A0" w:firstRow="1" w:lastRow="0" w:firstColumn="1" w:lastColumn="0" w:noHBand="0" w:noVBand="1"/>
      </w:tblPr>
      <w:tblGrid>
        <w:gridCol w:w="5264"/>
        <w:gridCol w:w="1464"/>
        <w:gridCol w:w="1412"/>
        <w:gridCol w:w="1416"/>
      </w:tblGrid>
      <w:tr w:rsidR="00B55BAC" w:rsidRPr="00A247D6" w:rsidTr="00D1509E">
        <w:trPr>
          <w:trHeight w:val="240"/>
        </w:trPr>
        <w:tc>
          <w:tcPr>
            <w:tcW w:w="9556"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4"/>
              <w:jc w:val="center"/>
              <w:rPr>
                <w:rFonts w:ascii="Arial" w:hAnsi="Arial" w:cs="Arial"/>
                <w:sz w:val="18"/>
                <w:szCs w:val="18"/>
              </w:rPr>
            </w:pPr>
            <w:r w:rsidRPr="00A247D6">
              <w:rPr>
                <w:rFonts w:ascii="Arial" w:hAnsi="Arial" w:cs="Arial"/>
                <w:b/>
                <w:sz w:val="18"/>
                <w:szCs w:val="18"/>
              </w:rPr>
              <w:t xml:space="preserve">FORM A-RA </w:t>
            </w:r>
          </w:p>
        </w:tc>
      </w:tr>
      <w:tr w:rsidR="00B55BAC" w:rsidRPr="00A247D6" w:rsidTr="00D1509E">
        <w:trPr>
          <w:trHeight w:val="240"/>
        </w:trPr>
        <w:tc>
          <w:tcPr>
            <w:tcW w:w="9556"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Name of the insurer: </w:t>
            </w:r>
            <w:r w:rsidRPr="00A247D6">
              <w:rPr>
                <w:rFonts w:ascii="Arial" w:hAnsi="Arial" w:cs="Arial"/>
                <w:sz w:val="18"/>
                <w:szCs w:val="18"/>
              </w:rPr>
              <w:t xml:space="preserve"> </w:t>
            </w:r>
          </w:p>
        </w:tc>
      </w:tr>
      <w:tr w:rsidR="00B55BAC" w:rsidRPr="00A247D6" w:rsidTr="00D1509E">
        <w:trPr>
          <w:trHeight w:val="245"/>
        </w:trPr>
        <w:tc>
          <w:tcPr>
            <w:tcW w:w="9556" w:type="dxa"/>
            <w:gridSpan w:val="4"/>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Registration no.  And date of registration with the IRDAI</w:t>
            </w:r>
            <w:r w:rsidRPr="00A247D6">
              <w:rPr>
                <w:rFonts w:ascii="Arial" w:hAnsi="Arial" w:cs="Arial"/>
                <w:sz w:val="18"/>
                <w:szCs w:val="18"/>
              </w:rPr>
              <w:t xml:space="preserve"> </w:t>
            </w:r>
          </w:p>
        </w:tc>
      </w:tr>
      <w:tr w:rsidR="00B55BAC" w:rsidRPr="00A247D6" w:rsidTr="00D1509E">
        <w:trPr>
          <w:trHeight w:val="245"/>
        </w:trPr>
        <w:tc>
          <w:tcPr>
            <w:tcW w:w="9556" w:type="dxa"/>
            <w:gridSpan w:val="4"/>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Revenue Account for the year ended 31st march, 20___.</w:t>
            </w:r>
            <w:r w:rsidRPr="00A247D6">
              <w:rPr>
                <w:rFonts w:ascii="Arial" w:hAnsi="Arial" w:cs="Arial"/>
                <w:sz w:val="18"/>
                <w:szCs w:val="18"/>
              </w:rPr>
              <w:t xml:space="preserve"> </w:t>
            </w:r>
          </w:p>
        </w:tc>
      </w:tr>
      <w:tr w:rsidR="00B55BAC" w:rsidRPr="00A247D6" w:rsidTr="00D1509E">
        <w:trPr>
          <w:trHeight w:val="240"/>
        </w:trPr>
        <w:tc>
          <w:tcPr>
            <w:tcW w:w="9556"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Policyholders’ Account (Technical Account)                                (Amount in Rs. Lakhs)</w:t>
            </w:r>
            <w:r w:rsidRPr="00A247D6">
              <w:rPr>
                <w:rFonts w:ascii="Arial" w:hAnsi="Arial" w:cs="Arial"/>
                <w:sz w:val="18"/>
                <w:szCs w:val="18"/>
              </w:rPr>
              <w:t xml:space="preserve"> </w:t>
            </w:r>
          </w:p>
        </w:tc>
      </w:tr>
      <w:tr w:rsidR="00B55BAC" w:rsidRPr="00A247D6" w:rsidTr="00D1509E">
        <w:trPr>
          <w:trHeight w:val="47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Particulars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Schedule Ref.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Premiums earned – net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 Premium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1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 Reinsurance ceded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 Reinsurance accepted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Income from Investments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 Interest, Dividends &amp; Rent – Gross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 Profit on sale/redemption of investments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 (Loss on sale/ redemption of investments)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right"/>
              <w:rPr>
                <w:rFonts w:ascii="Arial" w:hAnsi="Arial" w:cs="Arial"/>
                <w:sz w:val="18"/>
                <w:szCs w:val="18"/>
              </w:rPr>
            </w:pPr>
            <w:r w:rsidRPr="00A247D6">
              <w:rPr>
                <w:rFonts w:ascii="Arial" w:hAnsi="Arial" w:cs="Arial"/>
                <w:sz w:val="18"/>
                <w:szCs w:val="18"/>
              </w:rPr>
              <w:t xml:space="preserve">  (d)Transfer/Gain on revaluation/change in fair value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1</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68"/>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(e) Amortisation of Premium / Discount on investments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Other Income (to be specified)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Contribution from Shareholders' A/c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35"/>
              <w:jc w:val="center"/>
              <w:rPr>
                <w:rFonts w:ascii="Arial" w:hAnsi="Arial" w:cs="Arial"/>
                <w:sz w:val="18"/>
                <w:szCs w:val="18"/>
              </w:rPr>
            </w:pPr>
            <w:r w:rsidRPr="00A247D6">
              <w:rPr>
                <w:rFonts w:ascii="Arial" w:hAnsi="Arial" w:cs="Arial"/>
                <w:sz w:val="18"/>
                <w:szCs w:val="18"/>
              </w:rPr>
              <w:t xml:space="preserve">  (a) Towards Excess Expenses of Management </w:t>
            </w:r>
            <w:r w:rsidRPr="00A247D6">
              <w:rPr>
                <w:rFonts w:ascii="Arial" w:hAnsi="Arial" w:cs="Arial"/>
                <w:sz w:val="18"/>
                <w:szCs w:val="18"/>
                <w:vertAlign w:val="superscript"/>
              </w:rPr>
              <w:t>2</w:t>
            </w:r>
            <w:r w:rsidRPr="00A247D6">
              <w:rPr>
                <w:rFonts w:ascii="Arial" w:hAnsi="Arial" w:cs="Arial"/>
                <w:sz w:val="18"/>
                <w:szCs w:val="18"/>
              </w:rPr>
              <w:t xml:space="preserve">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hAnsi="Arial" w:cs="Arial"/>
                <w:sz w:val="18"/>
                <w:szCs w:val="18"/>
              </w:rPr>
            </w:pPr>
            <w:r w:rsidRPr="00A247D6">
              <w:rPr>
                <w:rFonts w:ascii="Arial" w:hAnsi="Arial" w:cs="Arial"/>
                <w:sz w:val="18"/>
                <w:szCs w:val="18"/>
              </w:rPr>
              <w:t xml:space="preserve">  (b) Towards remuneration of MD/CEO/WTD/Other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KMPs </w:t>
            </w:r>
            <w:r w:rsidRPr="00A247D6">
              <w:rPr>
                <w:rFonts w:ascii="Arial" w:hAnsi="Arial" w:cs="Arial"/>
                <w:sz w:val="18"/>
                <w:szCs w:val="18"/>
                <w:vertAlign w:val="superscript"/>
              </w:rPr>
              <w:t>3</w:t>
            </w:r>
            <w:r w:rsidRPr="00A247D6">
              <w:rPr>
                <w:rFonts w:ascii="Arial" w:hAnsi="Arial" w:cs="Arial"/>
                <w:sz w:val="18"/>
                <w:szCs w:val="18"/>
              </w:rPr>
              <w:t xml:space="preserve">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1"/>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 Others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(A)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Commission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2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lastRenderedPageBreak/>
              <w:t xml:space="preserve">Operating </w:t>
            </w:r>
            <w:r w:rsidRPr="00A247D6">
              <w:rPr>
                <w:rFonts w:ascii="Arial" w:hAnsi="Arial" w:cs="Arial"/>
                <w:b/>
                <w:sz w:val="18"/>
                <w:szCs w:val="18"/>
              </w:rPr>
              <w:tab/>
              <w:t xml:space="preserve">Expenses </w:t>
            </w:r>
            <w:r w:rsidRPr="00A247D6">
              <w:rPr>
                <w:rFonts w:ascii="Arial" w:hAnsi="Arial" w:cs="Arial"/>
                <w:b/>
                <w:sz w:val="18"/>
                <w:szCs w:val="18"/>
              </w:rPr>
              <w:tab/>
              <w:t xml:space="preserve">related </w:t>
            </w:r>
            <w:r w:rsidRPr="00A247D6">
              <w:rPr>
                <w:rFonts w:ascii="Arial" w:hAnsi="Arial" w:cs="Arial"/>
                <w:b/>
                <w:sz w:val="18"/>
                <w:szCs w:val="18"/>
              </w:rPr>
              <w:tab/>
              <w:t xml:space="preserve">to </w:t>
            </w:r>
            <w:r w:rsidRPr="00A247D6">
              <w:rPr>
                <w:rFonts w:ascii="Arial" w:hAnsi="Arial" w:cs="Arial"/>
                <w:b/>
                <w:sz w:val="18"/>
                <w:szCs w:val="18"/>
              </w:rPr>
              <w:tab/>
              <w:t xml:space="preserve">Insurance Business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3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Provision for doubtful debts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Bad debts written off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Provision for Tax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Provisions (other than taxation)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25"/>
              <w:jc w:val="center"/>
              <w:rPr>
                <w:rFonts w:ascii="Arial" w:hAnsi="Arial" w:cs="Arial"/>
                <w:sz w:val="18"/>
                <w:szCs w:val="18"/>
              </w:rPr>
            </w:pPr>
            <w:r w:rsidRPr="00A247D6">
              <w:rPr>
                <w:rFonts w:ascii="Arial" w:hAnsi="Arial" w:cs="Arial"/>
                <w:sz w:val="18"/>
                <w:szCs w:val="18"/>
              </w:rPr>
              <w:t xml:space="preserve">  (a) For diminution in the value of investments (Net)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 For others (to be specified)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Goods and Services Tax on ULIP Charges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(B)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Benefits Paid (Net)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4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Interim Bonuses Paid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Change in valuation of liability in respect of life policies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 Gross </w:t>
            </w:r>
            <w:r w:rsidRPr="00A247D6">
              <w:rPr>
                <w:rFonts w:ascii="Arial" w:hAnsi="Arial" w:cs="Arial"/>
                <w:sz w:val="18"/>
                <w:szCs w:val="18"/>
                <w:vertAlign w:val="superscript"/>
              </w:rPr>
              <w:t>4</w:t>
            </w:r>
            <w:r w:rsidRPr="00A247D6">
              <w:rPr>
                <w:rFonts w:ascii="Arial" w:hAnsi="Arial" w:cs="Arial"/>
                <w:sz w:val="18"/>
                <w:szCs w:val="18"/>
              </w:rPr>
              <w:t xml:space="preserve">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 Amount ceded in Reinsurance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 Amount accepted in Reinsurance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(d) Fund Reserve for Linked Policies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(e) Fund for Discontinued Policies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(C)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SURPLUS/ (DEFICIT)  (D) =(A)-(B)-(C) </w:t>
            </w:r>
            <w:r w:rsidRPr="00A247D6">
              <w:rPr>
                <w:rFonts w:ascii="Arial" w:hAnsi="Arial" w:cs="Arial"/>
                <w:sz w:val="18"/>
                <w:szCs w:val="18"/>
                <w:vertAlign w:val="superscript"/>
              </w:rPr>
              <w:t>5</w:t>
            </w:r>
            <w:r w:rsidRPr="00A247D6">
              <w:rPr>
                <w:rFonts w:ascii="Arial" w:hAnsi="Arial" w:cs="Arial"/>
                <w:b/>
                <w:sz w:val="18"/>
                <w:szCs w:val="18"/>
              </w:rPr>
              <w:t xml:space="preserve">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Amount transferred from Shareholders' Account (Non-technical Account)</w:t>
            </w:r>
            <w:r w:rsidRPr="00A247D6">
              <w:rPr>
                <w:rFonts w:ascii="Arial" w:hAnsi="Arial" w:cs="Arial"/>
                <w:sz w:val="18"/>
                <w:szCs w:val="18"/>
                <w:vertAlign w:val="superscript"/>
              </w:rPr>
              <w:t>6</w:t>
            </w:r>
            <w:r w:rsidRPr="00A247D6">
              <w:rPr>
                <w:rFonts w:ascii="Arial" w:hAnsi="Arial" w:cs="Arial"/>
                <w:sz w:val="18"/>
                <w:szCs w:val="18"/>
              </w:rPr>
              <w:t xml:space="preserve">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1"/>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Amount available for appropriation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Appropriations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Transfer to Shareholders’ Account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Transfer to Other Reserves (to be specified)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Balance being Funds for Future Appropriations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38"/>
        </w:trPr>
        <w:tc>
          <w:tcPr>
            <w:tcW w:w="52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4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bl>
    <w:p w:rsidR="00B55BAC" w:rsidRPr="00A247D6" w:rsidRDefault="00B55BAC" w:rsidP="00B55BAC">
      <w:pPr>
        <w:numPr>
          <w:ilvl w:val="2"/>
          <w:numId w:val="13"/>
        </w:numPr>
        <w:spacing w:after="4" w:line="249" w:lineRule="auto"/>
        <w:ind w:right="3067"/>
        <w:jc w:val="both"/>
        <w:rPr>
          <w:rFonts w:ascii="Arial" w:hAnsi="Arial" w:cs="Arial"/>
          <w:sz w:val="18"/>
          <w:szCs w:val="18"/>
        </w:rPr>
      </w:pPr>
      <w:r w:rsidRPr="00A247D6">
        <w:rPr>
          <w:rFonts w:ascii="Arial" w:hAnsi="Arial" w:cs="Arial"/>
          <w:sz w:val="18"/>
          <w:szCs w:val="18"/>
        </w:rPr>
        <w:t xml:space="preserve"> Represents the deemed realised gain as per specified norms.   </w:t>
      </w:r>
    </w:p>
    <w:p w:rsidR="00B55BAC" w:rsidRPr="00A247D6" w:rsidRDefault="00B55BAC" w:rsidP="00B55BAC">
      <w:pPr>
        <w:numPr>
          <w:ilvl w:val="2"/>
          <w:numId w:val="13"/>
        </w:numPr>
        <w:spacing w:after="4" w:line="249" w:lineRule="auto"/>
        <w:ind w:right="3067"/>
        <w:jc w:val="both"/>
        <w:rPr>
          <w:rFonts w:ascii="Arial" w:hAnsi="Arial" w:cs="Arial"/>
          <w:sz w:val="18"/>
          <w:szCs w:val="18"/>
        </w:rPr>
      </w:pPr>
      <w:r w:rsidRPr="00A247D6">
        <w:rPr>
          <w:rFonts w:ascii="Arial" w:hAnsi="Arial" w:cs="Arial"/>
          <w:sz w:val="18"/>
          <w:szCs w:val="18"/>
        </w:rPr>
        <w:t xml:space="preserve"> In case expenses of management exceeds the limits prescribed by the regulations,  </w:t>
      </w:r>
    </w:p>
    <w:p w:rsidR="00B55BAC" w:rsidRPr="00A247D6" w:rsidRDefault="00B55BAC" w:rsidP="00B55BAC">
      <w:pPr>
        <w:numPr>
          <w:ilvl w:val="2"/>
          <w:numId w:val="13"/>
        </w:numPr>
        <w:spacing w:after="4" w:line="249" w:lineRule="auto"/>
        <w:ind w:right="3067"/>
        <w:jc w:val="both"/>
        <w:rPr>
          <w:rFonts w:ascii="Arial" w:hAnsi="Arial" w:cs="Arial"/>
          <w:sz w:val="18"/>
          <w:szCs w:val="18"/>
        </w:rPr>
      </w:pPr>
      <w:r w:rsidRPr="00A247D6">
        <w:rPr>
          <w:rFonts w:ascii="Arial" w:hAnsi="Arial" w:cs="Arial"/>
          <w:sz w:val="18"/>
          <w:szCs w:val="18"/>
        </w:rPr>
        <w:t xml:space="preserve"> In case annual remuneration exceeds the specified limit,  </w:t>
      </w:r>
    </w:p>
    <w:p w:rsidR="00B55BAC" w:rsidRPr="00A247D6" w:rsidRDefault="00B55BAC" w:rsidP="00B55BAC">
      <w:pPr>
        <w:numPr>
          <w:ilvl w:val="2"/>
          <w:numId w:val="13"/>
        </w:numPr>
        <w:spacing w:after="0" w:line="216" w:lineRule="auto"/>
        <w:ind w:right="3067"/>
        <w:jc w:val="both"/>
        <w:rPr>
          <w:rFonts w:ascii="Arial" w:hAnsi="Arial" w:cs="Arial"/>
          <w:sz w:val="18"/>
          <w:szCs w:val="18"/>
        </w:rPr>
      </w:pPr>
      <w:r w:rsidRPr="00A247D6">
        <w:rPr>
          <w:rFonts w:ascii="Arial" w:hAnsi="Arial" w:cs="Arial"/>
          <w:sz w:val="18"/>
          <w:szCs w:val="18"/>
        </w:rPr>
        <w:t xml:space="preserve"> Represents  Mathematical Reserves after allocation of bonus 5 The total surplus shall be disclosed separately with the following details: </w:t>
      </w:r>
    </w:p>
    <w:p w:rsidR="00B55BAC" w:rsidRPr="00A247D6" w:rsidRDefault="00B55BAC" w:rsidP="00B55BAC">
      <w:pPr>
        <w:numPr>
          <w:ilvl w:val="3"/>
          <w:numId w:val="12"/>
        </w:numPr>
        <w:spacing w:after="4" w:line="249" w:lineRule="auto"/>
        <w:ind w:right="1" w:hanging="360"/>
        <w:jc w:val="both"/>
        <w:rPr>
          <w:rFonts w:ascii="Arial" w:hAnsi="Arial" w:cs="Arial"/>
          <w:sz w:val="18"/>
          <w:szCs w:val="18"/>
        </w:rPr>
      </w:pPr>
      <w:r w:rsidRPr="00A247D6">
        <w:rPr>
          <w:rFonts w:ascii="Arial" w:hAnsi="Arial" w:cs="Arial"/>
          <w:sz w:val="18"/>
          <w:szCs w:val="18"/>
        </w:rPr>
        <w:t xml:space="preserve">Interim Bonuses Paid: </w:t>
      </w:r>
    </w:p>
    <w:p w:rsidR="00B55BAC" w:rsidRPr="00A247D6" w:rsidRDefault="00B55BAC" w:rsidP="00B55BAC">
      <w:pPr>
        <w:numPr>
          <w:ilvl w:val="3"/>
          <w:numId w:val="12"/>
        </w:numPr>
        <w:spacing w:after="4" w:line="249" w:lineRule="auto"/>
        <w:ind w:right="1" w:hanging="360"/>
        <w:jc w:val="both"/>
        <w:rPr>
          <w:rFonts w:ascii="Arial" w:hAnsi="Arial" w:cs="Arial"/>
          <w:sz w:val="18"/>
          <w:szCs w:val="18"/>
        </w:rPr>
      </w:pPr>
      <w:r w:rsidRPr="00A247D6">
        <w:rPr>
          <w:rFonts w:ascii="Arial" w:hAnsi="Arial" w:cs="Arial"/>
          <w:sz w:val="18"/>
          <w:szCs w:val="18"/>
        </w:rPr>
        <w:t xml:space="preserve">Allocation of  Bonus to policyholders: </w:t>
      </w:r>
    </w:p>
    <w:p w:rsidR="00B55BAC" w:rsidRPr="00A247D6" w:rsidRDefault="00B55BAC" w:rsidP="00B55BAC">
      <w:pPr>
        <w:numPr>
          <w:ilvl w:val="3"/>
          <w:numId w:val="12"/>
        </w:numPr>
        <w:spacing w:after="4" w:line="249" w:lineRule="auto"/>
        <w:ind w:right="1" w:hanging="360"/>
        <w:jc w:val="both"/>
        <w:rPr>
          <w:rFonts w:ascii="Arial" w:hAnsi="Arial" w:cs="Arial"/>
          <w:sz w:val="18"/>
          <w:szCs w:val="18"/>
        </w:rPr>
      </w:pPr>
      <w:r w:rsidRPr="00A247D6">
        <w:rPr>
          <w:rFonts w:ascii="Arial" w:hAnsi="Arial" w:cs="Arial"/>
          <w:sz w:val="18"/>
          <w:szCs w:val="18"/>
        </w:rPr>
        <w:t xml:space="preserve">Surplus shown in the Revenue Account: </w:t>
      </w:r>
    </w:p>
    <w:p w:rsidR="00B55BAC" w:rsidRPr="00A247D6" w:rsidRDefault="00B55BAC" w:rsidP="00B55BAC">
      <w:pPr>
        <w:numPr>
          <w:ilvl w:val="3"/>
          <w:numId w:val="12"/>
        </w:numPr>
        <w:spacing w:after="4" w:line="249" w:lineRule="auto"/>
        <w:ind w:right="1" w:hanging="360"/>
        <w:jc w:val="both"/>
        <w:rPr>
          <w:rFonts w:ascii="Arial" w:hAnsi="Arial" w:cs="Arial"/>
          <w:sz w:val="18"/>
          <w:szCs w:val="18"/>
        </w:rPr>
      </w:pPr>
      <w:r w:rsidRPr="00A247D6">
        <w:rPr>
          <w:rFonts w:ascii="Arial" w:hAnsi="Arial" w:cs="Arial"/>
          <w:sz w:val="18"/>
          <w:szCs w:val="18"/>
        </w:rPr>
        <w:t xml:space="preserve">Total Surplus: [(a)+(b)+(c)]. </w:t>
      </w:r>
    </w:p>
    <w:p w:rsidR="00B55BAC" w:rsidRPr="00A247D6" w:rsidRDefault="00B55BAC" w:rsidP="00B55BAC">
      <w:pPr>
        <w:spacing w:after="0" w:line="216" w:lineRule="auto"/>
        <w:ind w:right="5318"/>
        <w:rPr>
          <w:rFonts w:ascii="Arial" w:hAnsi="Arial" w:cs="Arial"/>
          <w:sz w:val="18"/>
          <w:szCs w:val="18"/>
        </w:rPr>
      </w:pPr>
      <w:r w:rsidRPr="00A247D6">
        <w:rPr>
          <w:rFonts w:ascii="Arial" w:hAnsi="Arial" w:cs="Arial"/>
          <w:sz w:val="18"/>
          <w:szCs w:val="18"/>
        </w:rPr>
        <w:t xml:space="preserve">6  In case of deficit in the Revenue Account   Note: </w:t>
      </w:r>
    </w:p>
    <w:p w:rsidR="00B55BAC" w:rsidRPr="00A247D6" w:rsidRDefault="00B55BAC" w:rsidP="00B55BAC">
      <w:pPr>
        <w:numPr>
          <w:ilvl w:val="2"/>
          <w:numId w:val="14"/>
        </w:numPr>
        <w:spacing w:after="4" w:line="249" w:lineRule="auto"/>
        <w:ind w:right="1" w:hanging="266"/>
        <w:jc w:val="both"/>
        <w:rPr>
          <w:rFonts w:ascii="Arial" w:hAnsi="Arial" w:cs="Arial"/>
          <w:sz w:val="18"/>
          <w:szCs w:val="18"/>
        </w:rPr>
      </w:pPr>
      <w:r w:rsidRPr="00A247D6">
        <w:rPr>
          <w:rFonts w:ascii="Arial" w:hAnsi="Arial" w:cs="Arial"/>
          <w:sz w:val="18"/>
          <w:szCs w:val="18"/>
        </w:rPr>
        <w:lastRenderedPageBreak/>
        <w:t xml:space="preserve">Reinsurance premiums whether on business ceded or accepted are to be brought into account gross (i.e. before deducting commissions) under the head reinsurance premiums. </w:t>
      </w:r>
    </w:p>
    <w:p w:rsidR="00B55BAC" w:rsidRPr="00A247D6" w:rsidRDefault="00B55BAC" w:rsidP="00B55BAC">
      <w:pPr>
        <w:numPr>
          <w:ilvl w:val="2"/>
          <w:numId w:val="14"/>
        </w:numPr>
        <w:spacing w:after="4" w:line="249" w:lineRule="auto"/>
        <w:ind w:right="1" w:hanging="266"/>
        <w:jc w:val="both"/>
        <w:rPr>
          <w:rFonts w:ascii="Arial" w:hAnsi="Arial" w:cs="Arial"/>
          <w:sz w:val="18"/>
          <w:szCs w:val="18"/>
        </w:rPr>
      </w:pPr>
      <w:r w:rsidRPr="00A247D6">
        <w:rPr>
          <w:rFonts w:ascii="Arial" w:hAnsi="Arial" w:cs="Arial"/>
          <w:sz w:val="18"/>
          <w:szCs w:val="18"/>
        </w:rPr>
        <w:t xml:space="preserve">Items of income in excess of one percent of the total premiums (less reinsurance) or Rs.5,00,000 whichever is higher, shall be shown as a separate line item. </w:t>
      </w:r>
    </w:p>
    <w:p w:rsidR="00B55BAC" w:rsidRPr="00A247D6" w:rsidRDefault="00B55BAC" w:rsidP="00B55BAC">
      <w:pPr>
        <w:numPr>
          <w:ilvl w:val="2"/>
          <w:numId w:val="14"/>
        </w:numPr>
        <w:spacing w:after="4" w:line="249" w:lineRule="auto"/>
        <w:ind w:right="1" w:hanging="266"/>
        <w:jc w:val="both"/>
        <w:rPr>
          <w:rFonts w:ascii="Arial" w:hAnsi="Arial" w:cs="Arial"/>
          <w:sz w:val="18"/>
          <w:szCs w:val="18"/>
        </w:rPr>
      </w:pPr>
      <w:r w:rsidRPr="00A247D6">
        <w:rPr>
          <w:rFonts w:ascii="Arial" w:hAnsi="Arial" w:cs="Arial"/>
          <w:sz w:val="18"/>
          <w:szCs w:val="18"/>
        </w:rPr>
        <w:t xml:space="preserve">Interest, dividends and rentals receivable in connection with an investment should be stated as gross amount, the amount of income tax deducted at source being included under 'advance taxes paid and taxes deducted at source”. </w:t>
      </w:r>
    </w:p>
    <w:p w:rsidR="00B55BAC" w:rsidRPr="00A247D6" w:rsidRDefault="00B55BAC" w:rsidP="00B55BAC">
      <w:pPr>
        <w:numPr>
          <w:ilvl w:val="2"/>
          <w:numId w:val="14"/>
        </w:numPr>
        <w:spacing w:after="4" w:line="249" w:lineRule="auto"/>
        <w:ind w:right="1" w:hanging="266"/>
        <w:jc w:val="both"/>
        <w:rPr>
          <w:rFonts w:ascii="Arial" w:hAnsi="Arial" w:cs="Arial"/>
          <w:sz w:val="18"/>
          <w:szCs w:val="18"/>
        </w:rPr>
      </w:pPr>
      <w:r w:rsidRPr="00A247D6">
        <w:rPr>
          <w:rFonts w:ascii="Arial" w:hAnsi="Arial" w:cs="Arial"/>
          <w:sz w:val="18"/>
          <w:szCs w:val="18"/>
        </w:rPr>
        <w:t xml:space="preserve">Income from rent shall include only the realised rent. It shall not include any notional rent. </w:t>
      </w:r>
    </w:p>
    <w:p w:rsidR="00B55BAC" w:rsidRPr="00A247D6" w:rsidRDefault="00B55BAC" w:rsidP="00B55BAC">
      <w:pPr>
        <w:numPr>
          <w:ilvl w:val="2"/>
          <w:numId w:val="14"/>
        </w:numPr>
        <w:spacing w:after="4" w:line="249" w:lineRule="auto"/>
        <w:ind w:right="1" w:hanging="266"/>
        <w:jc w:val="both"/>
        <w:rPr>
          <w:rFonts w:ascii="Arial" w:hAnsi="Arial" w:cs="Arial"/>
          <w:sz w:val="18"/>
          <w:szCs w:val="18"/>
        </w:rPr>
      </w:pPr>
      <w:r w:rsidRPr="00A247D6">
        <w:rPr>
          <w:rFonts w:ascii="Arial" w:hAnsi="Arial" w:cs="Arial"/>
          <w:sz w:val="18"/>
          <w:szCs w:val="18"/>
        </w:rPr>
        <w:t xml:space="preserve">Under the sub-head "Other Income" items like foreign exchange gains or losses and other items shall be included.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p>
    <w:tbl>
      <w:tblPr>
        <w:tblStyle w:val="TableGrid0"/>
        <w:tblW w:w="9976" w:type="dxa"/>
        <w:tblInd w:w="-108" w:type="dxa"/>
        <w:tblCellMar>
          <w:right w:w="1" w:type="dxa"/>
        </w:tblCellMar>
        <w:tblLook w:val="04A0" w:firstRow="1" w:lastRow="0" w:firstColumn="1" w:lastColumn="0" w:noHBand="0" w:noVBand="1"/>
      </w:tblPr>
      <w:tblGrid>
        <w:gridCol w:w="382"/>
        <w:gridCol w:w="5546"/>
        <w:gridCol w:w="1421"/>
        <w:gridCol w:w="488"/>
        <w:gridCol w:w="763"/>
        <w:gridCol w:w="1376"/>
      </w:tblGrid>
      <w:tr w:rsidR="00B55BAC" w:rsidRPr="00A247D6" w:rsidTr="00D1509E">
        <w:trPr>
          <w:trHeight w:val="241"/>
        </w:trPr>
        <w:tc>
          <w:tcPr>
            <w:tcW w:w="8601" w:type="dxa"/>
            <w:gridSpan w:val="5"/>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FORM A-PL </w:t>
            </w:r>
          </w:p>
        </w:tc>
        <w:tc>
          <w:tcPr>
            <w:tcW w:w="137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601" w:type="dxa"/>
            <w:gridSpan w:val="5"/>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Name of the Insurer:  </w:t>
            </w:r>
          </w:p>
        </w:tc>
        <w:tc>
          <w:tcPr>
            <w:tcW w:w="137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601" w:type="dxa"/>
            <w:gridSpan w:val="5"/>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Registration No.  and Date of  Registration with the IRDAI </w:t>
            </w:r>
          </w:p>
        </w:tc>
        <w:tc>
          <w:tcPr>
            <w:tcW w:w="137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601" w:type="dxa"/>
            <w:gridSpan w:val="5"/>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Profit &amp; loss account for the year ended 31st March, 20___. </w:t>
            </w:r>
          </w:p>
        </w:tc>
        <w:tc>
          <w:tcPr>
            <w:tcW w:w="137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601" w:type="dxa"/>
            <w:gridSpan w:val="5"/>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Shareholders’ Account (Non-technical Account)                        (Amount in Rs. Lakhs) </w:t>
            </w:r>
          </w:p>
        </w:tc>
        <w:tc>
          <w:tcPr>
            <w:tcW w:w="137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7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Particulars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Schedule </w:t>
            </w:r>
          </w:p>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Ref.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468"/>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Amounts transferred from the Policyholders Account (Technical Account)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Income from Investments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 Interest, Dividends &amp; Rent – Gross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 Profit on sale/redemption of investments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2"/>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 (Loss on sale/ redemption of investments)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(d) Amortisation of Premium / Discount on Investments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Other Income (to be specified)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TOTAL (A)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Expense other than those directly related to the insurance business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Contribution to Policyholders' A/c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 Towards Excess Expenses of Management</w:t>
            </w:r>
            <w:r w:rsidRPr="00A247D6">
              <w:rPr>
                <w:rFonts w:ascii="Arial" w:hAnsi="Arial" w:cs="Arial"/>
                <w:sz w:val="18"/>
                <w:szCs w:val="18"/>
                <w:vertAlign w:val="superscript"/>
              </w:rPr>
              <w:t>1</w:t>
            </w:r>
            <w:r w:rsidRPr="00A247D6">
              <w:rPr>
                <w:rFonts w:ascii="Arial" w:hAnsi="Arial" w:cs="Arial"/>
                <w:sz w:val="18"/>
                <w:szCs w:val="18"/>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(b) Towards remuneration of MD/CEO/WTD/Other KMPs </w:t>
            </w:r>
            <w:r w:rsidRPr="00A247D6">
              <w:rPr>
                <w:rFonts w:ascii="Arial" w:hAnsi="Arial" w:cs="Arial"/>
                <w:sz w:val="18"/>
                <w:szCs w:val="18"/>
                <w:vertAlign w:val="superscript"/>
              </w:rPr>
              <w:t>2</w:t>
            </w:r>
            <w:r w:rsidRPr="00A247D6">
              <w:rPr>
                <w:rFonts w:ascii="Arial" w:hAnsi="Arial" w:cs="Arial"/>
                <w:sz w:val="18"/>
                <w:szCs w:val="18"/>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 Others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Interest on subordinated debt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Expenses towards CSR activities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Penalties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Bad debts written off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Amount Transferred to Policyholders' Account</w:t>
            </w:r>
            <w:r w:rsidRPr="00A247D6">
              <w:rPr>
                <w:rFonts w:ascii="Arial" w:hAnsi="Arial" w:cs="Arial"/>
                <w:sz w:val="18"/>
                <w:szCs w:val="18"/>
                <w:vertAlign w:val="superscript"/>
              </w:rPr>
              <w:t>3</w:t>
            </w:r>
            <w:r w:rsidRPr="00A247D6">
              <w:rPr>
                <w:rFonts w:ascii="Arial" w:hAnsi="Arial" w:cs="Arial"/>
                <w:sz w:val="18"/>
                <w:szCs w:val="18"/>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Provisions (Other than taxation)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lastRenderedPageBreak/>
              <w:t xml:space="preserve">  (a) For diminution in the value of investments (Net)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 Provision for doubtful debts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 Others (to be specified)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(B)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Profit/ (Loss) before tax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Provision for Taxation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Profit / (Loss) after tax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APPROPRIATIONS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 Balance at the beginning of the year.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 Interim dividend paid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 Final dividend paid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8"/>
              <w:jc w:val="center"/>
              <w:rPr>
                <w:rFonts w:ascii="Arial" w:hAnsi="Arial" w:cs="Arial"/>
                <w:sz w:val="18"/>
                <w:szCs w:val="18"/>
              </w:rPr>
            </w:pPr>
            <w:r w:rsidRPr="00A247D6">
              <w:rPr>
                <w:rFonts w:ascii="Arial" w:hAnsi="Arial" w:cs="Arial"/>
                <w:sz w:val="18"/>
                <w:szCs w:val="18"/>
              </w:rPr>
              <w:t xml:space="preserve">  (d) Transfer to reserves/ other accounts (to be specified)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5929"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Profit/Loss carried forward to Balance Sheet </w:t>
            </w:r>
          </w:p>
        </w:tc>
        <w:tc>
          <w:tcPr>
            <w:tcW w:w="14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3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32"/>
        </w:trPr>
        <w:tc>
          <w:tcPr>
            <w:tcW w:w="382" w:type="dxa"/>
            <w:tcBorders>
              <w:top w:val="single" w:sz="4" w:space="0" w:color="000000"/>
              <w:left w:val="nil"/>
              <w:bottom w:val="nil"/>
              <w:right w:val="nil"/>
            </w:tcBorders>
          </w:tcPr>
          <w:p w:rsidR="00B55BAC" w:rsidRPr="00A247D6" w:rsidRDefault="00B55BAC" w:rsidP="00D1509E">
            <w:pPr>
              <w:spacing w:after="160" w:line="259" w:lineRule="auto"/>
              <w:rPr>
                <w:rFonts w:ascii="Arial" w:hAnsi="Arial" w:cs="Arial"/>
                <w:sz w:val="18"/>
                <w:szCs w:val="18"/>
              </w:rPr>
            </w:pPr>
          </w:p>
        </w:tc>
        <w:tc>
          <w:tcPr>
            <w:tcW w:w="7456" w:type="dxa"/>
            <w:gridSpan w:val="3"/>
            <w:tcBorders>
              <w:top w:val="single" w:sz="4" w:space="0" w:color="000000"/>
              <w:left w:val="nil"/>
              <w:bottom w:val="nil"/>
              <w:right w:val="nil"/>
            </w:tcBorders>
            <w:shd w:val="clear" w:color="auto" w:fill="FFFFFF"/>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1  In case expenses of management exceeds the limits prescribed by the regulations,</w:t>
            </w:r>
          </w:p>
        </w:tc>
        <w:tc>
          <w:tcPr>
            <w:tcW w:w="2139" w:type="dxa"/>
            <w:gridSpan w:val="2"/>
            <w:tcBorders>
              <w:top w:val="single" w:sz="4" w:space="0" w:color="000000"/>
              <w:left w:val="nil"/>
              <w:bottom w:val="nil"/>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numPr>
          <w:ilvl w:val="0"/>
          <w:numId w:val="15"/>
        </w:numPr>
        <w:spacing w:after="4" w:line="249" w:lineRule="auto"/>
        <w:ind w:right="5060"/>
        <w:jc w:val="both"/>
        <w:rPr>
          <w:rFonts w:ascii="Arial" w:hAnsi="Arial" w:cs="Arial"/>
          <w:sz w:val="18"/>
          <w:szCs w:val="18"/>
        </w:rPr>
      </w:pPr>
      <w:r w:rsidRPr="00A247D6">
        <w:rPr>
          <w:rFonts w:ascii="Arial" w:hAnsi="Arial" w:cs="Arial"/>
          <w:sz w:val="18"/>
          <w:szCs w:val="18"/>
        </w:rPr>
        <w:t xml:space="preserve"> In case annual remuneration exceeds the specified limit,  </w:t>
      </w:r>
    </w:p>
    <w:p w:rsidR="00B55BAC" w:rsidRPr="00A247D6" w:rsidRDefault="00B55BAC" w:rsidP="00B55BAC">
      <w:pPr>
        <w:numPr>
          <w:ilvl w:val="0"/>
          <w:numId w:val="15"/>
        </w:numPr>
        <w:spacing w:after="4" w:line="249" w:lineRule="auto"/>
        <w:ind w:right="5060"/>
        <w:jc w:val="both"/>
        <w:rPr>
          <w:rFonts w:ascii="Arial" w:hAnsi="Arial" w:cs="Arial"/>
          <w:sz w:val="18"/>
          <w:szCs w:val="18"/>
        </w:rPr>
      </w:pPr>
      <w:r w:rsidRPr="00A247D6">
        <w:rPr>
          <w:rFonts w:ascii="Arial" w:hAnsi="Arial" w:cs="Arial"/>
          <w:sz w:val="18"/>
          <w:szCs w:val="18"/>
        </w:rPr>
        <w:t xml:space="preserve"> In case of deficit in the Revenue Account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r w:rsidRPr="00A247D6">
        <w:rPr>
          <w:rFonts w:ascii="Arial" w:hAnsi="Arial" w:cs="Arial"/>
          <w:sz w:val="18"/>
          <w:szCs w:val="18"/>
        </w:rPr>
        <w:tab/>
        <w:t xml:space="preserve"> </w:t>
      </w:r>
      <w:r w:rsidRPr="00A247D6">
        <w:rPr>
          <w:rFonts w:ascii="Arial" w:hAnsi="Arial" w:cs="Arial"/>
          <w:sz w:val="18"/>
          <w:szCs w:val="18"/>
        </w:rPr>
        <w:tab/>
        <w:t xml:space="preserve"> </w:t>
      </w:r>
      <w:r w:rsidRPr="00A247D6">
        <w:rPr>
          <w:rFonts w:ascii="Arial" w:hAnsi="Arial" w:cs="Arial"/>
          <w:sz w:val="18"/>
          <w:szCs w:val="18"/>
        </w:rPr>
        <w:tab/>
        <w:t xml:space="preserve">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w:t>
      </w:r>
    </w:p>
    <w:p w:rsidR="00B55BAC" w:rsidRPr="00A247D6" w:rsidRDefault="00B55BAC" w:rsidP="00B55BAC">
      <w:pPr>
        <w:numPr>
          <w:ilvl w:val="0"/>
          <w:numId w:val="16"/>
        </w:numPr>
        <w:spacing w:after="4" w:line="249" w:lineRule="auto"/>
        <w:ind w:right="1" w:hanging="254"/>
        <w:jc w:val="both"/>
        <w:rPr>
          <w:rFonts w:ascii="Arial" w:hAnsi="Arial" w:cs="Arial"/>
          <w:sz w:val="18"/>
          <w:szCs w:val="18"/>
        </w:rPr>
      </w:pPr>
      <w:r w:rsidRPr="00A247D6">
        <w:rPr>
          <w:rFonts w:ascii="Arial" w:hAnsi="Arial" w:cs="Arial"/>
          <w:sz w:val="18"/>
          <w:szCs w:val="18"/>
        </w:rPr>
        <w:t xml:space="preserve">Interest, dividends and rentals receivable in connection with an investment should be stated as gross amount, the amount of income tax deducted at source being included under 'advance taxes paid and taxes deducted at source”. </w:t>
      </w:r>
    </w:p>
    <w:p w:rsidR="00B55BAC" w:rsidRPr="00A247D6" w:rsidRDefault="00B55BAC" w:rsidP="00B55BAC">
      <w:pPr>
        <w:numPr>
          <w:ilvl w:val="0"/>
          <w:numId w:val="16"/>
        </w:numPr>
        <w:spacing w:after="4" w:line="249" w:lineRule="auto"/>
        <w:ind w:right="1" w:hanging="254"/>
        <w:jc w:val="both"/>
        <w:rPr>
          <w:rFonts w:ascii="Arial" w:hAnsi="Arial" w:cs="Arial"/>
          <w:sz w:val="18"/>
          <w:szCs w:val="18"/>
        </w:rPr>
      </w:pPr>
      <w:r w:rsidRPr="00A247D6">
        <w:rPr>
          <w:rFonts w:ascii="Arial" w:hAnsi="Arial" w:cs="Arial"/>
          <w:sz w:val="18"/>
          <w:szCs w:val="18"/>
        </w:rPr>
        <w:t xml:space="preserve">Income from rent shall include only the realised rent. It shall not include any notional rent.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973" w:type="dxa"/>
        <w:tblInd w:w="-108" w:type="dxa"/>
        <w:tblCellMar>
          <w:top w:w="7" w:type="dxa"/>
          <w:left w:w="26" w:type="dxa"/>
        </w:tblCellMar>
        <w:tblLook w:val="04A0" w:firstRow="1" w:lastRow="0" w:firstColumn="1" w:lastColumn="0" w:noHBand="0" w:noVBand="1"/>
      </w:tblPr>
      <w:tblGrid>
        <w:gridCol w:w="5763"/>
        <w:gridCol w:w="1501"/>
        <w:gridCol w:w="1267"/>
        <w:gridCol w:w="1442"/>
      </w:tblGrid>
      <w:tr w:rsidR="00B55BAC" w:rsidRPr="00A247D6" w:rsidTr="00D1509E">
        <w:trPr>
          <w:trHeight w:val="238"/>
        </w:trPr>
        <w:tc>
          <w:tcPr>
            <w:tcW w:w="853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FORM A-BS </w:t>
            </w:r>
          </w:p>
        </w:tc>
        <w:tc>
          <w:tcPr>
            <w:tcW w:w="1442" w:type="dxa"/>
            <w:tcBorders>
              <w:top w:val="single" w:sz="4" w:space="0" w:color="000000"/>
              <w:left w:val="nil"/>
              <w:bottom w:val="single" w:sz="4" w:space="0" w:color="000000"/>
              <w:right w:val="single" w:sz="7"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53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Name of the Insurer:  </w:t>
            </w:r>
          </w:p>
        </w:tc>
        <w:tc>
          <w:tcPr>
            <w:tcW w:w="1442" w:type="dxa"/>
            <w:tcBorders>
              <w:top w:val="single" w:sz="4" w:space="0" w:color="000000"/>
              <w:left w:val="nil"/>
              <w:bottom w:val="single" w:sz="4" w:space="0" w:color="000000"/>
              <w:right w:val="single" w:sz="7"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53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Registration No.  and Date of  Registration with the IRDAI </w:t>
            </w:r>
          </w:p>
        </w:tc>
        <w:tc>
          <w:tcPr>
            <w:tcW w:w="1442" w:type="dxa"/>
            <w:tcBorders>
              <w:top w:val="single" w:sz="4" w:space="0" w:color="000000"/>
              <w:left w:val="nil"/>
              <w:bottom w:val="single" w:sz="4" w:space="0" w:color="000000"/>
              <w:right w:val="single" w:sz="7"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53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Balance sheet as at 31st March, 20____.                       (Amount in Rs. Lakhs) </w:t>
            </w:r>
          </w:p>
        </w:tc>
        <w:tc>
          <w:tcPr>
            <w:tcW w:w="1442" w:type="dxa"/>
            <w:tcBorders>
              <w:top w:val="single" w:sz="4" w:space="0" w:color="000000"/>
              <w:left w:val="nil"/>
              <w:bottom w:val="single" w:sz="4" w:space="0" w:color="000000"/>
              <w:right w:val="single" w:sz="7"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71"/>
        </w:trPr>
        <w:tc>
          <w:tcPr>
            <w:tcW w:w="5763"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Particulars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Schedule Ref.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ind w:right="3"/>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Sources of funds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Shareholders’ funds: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Share capital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5"/>
              <w:jc w:val="center"/>
              <w:rPr>
                <w:rFonts w:ascii="Arial" w:hAnsi="Arial" w:cs="Arial"/>
                <w:sz w:val="18"/>
                <w:szCs w:val="18"/>
              </w:rPr>
            </w:pPr>
            <w:r w:rsidRPr="00A247D6">
              <w:rPr>
                <w:rFonts w:ascii="Arial" w:hAnsi="Arial" w:cs="Arial"/>
                <w:sz w:val="18"/>
                <w:szCs w:val="18"/>
              </w:rPr>
              <w:t xml:space="preserve">5 &amp; 5A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Share application money pending allotment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Reserves and surplus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6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Credit/[debit] fair value change     account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Sub-total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Borrowings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7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lastRenderedPageBreak/>
              <w:t xml:space="preserve"> Policyholders’ funds: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Credit/[debit] fair value change account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Policy liabilities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Funds for discontinued policies: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(i) Discontinued on Account of Non-Payment Of Premiums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(ii) others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Insurance reserves</w:t>
            </w:r>
            <w:r w:rsidRPr="00A247D6">
              <w:rPr>
                <w:rFonts w:ascii="Arial" w:hAnsi="Arial" w:cs="Arial"/>
                <w:sz w:val="18"/>
                <w:szCs w:val="18"/>
                <w:vertAlign w:val="superscript"/>
              </w:rPr>
              <w:t>1</w:t>
            </w:r>
            <w:r w:rsidRPr="00A247D6">
              <w:rPr>
                <w:rFonts w:ascii="Arial" w:hAnsi="Arial" w:cs="Arial"/>
                <w:sz w:val="18"/>
                <w:szCs w:val="18"/>
              </w:rPr>
              <w:t xml:space="preserve">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Provision for linked liabilities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Sub-total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Funds for future appropriations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Linked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Non-linked (non-par)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Non-linked (par)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Deferred tax liabilities (net)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Total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Application of funds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Investments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1"/>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Shareholders’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8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Policyholders’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8A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Assets held to cover linked liabilities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8B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Loans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9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Fixed assets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10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Deferred tax assets (net)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Current assets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Cash and bank balances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11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Advances and other assets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12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Sub-total (a)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liabilities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13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Provisions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14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Sub-total (b)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Net current assets (c) = (a – b)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1"/>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Miscellaneous expenditure (to the extent not written off or adjusted)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15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68"/>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Debit balance in profit &amp; loss account (shareholders’ account)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Defict in Revenue Account          (policyholders' account)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7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Total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bl>
    <w:p w:rsidR="00B55BAC" w:rsidRPr="00A247D6" w:rsidRDefault="00B55BAC" w:rsidP="00B55BAC">
      <w:pPr>
        <w:spacing w:after="0"/>
        <w:rPr>
          <w:rFonts w:ascii="Arial" w:hAnsi="Arial" w:cs="Arial"/>
          <w:sz w:val="18"/>
          <w:szCs w:val="18"/>
        </w:rPr>
      </w:pPr>
      <w:r w:rsidRPr="00A247D6">
        <w:rPr>
          <w:rFonts w:ascii="Arial" w:hAnsi="Arial" w:cs="Arial"/>
          <w:b/>
          <w:i/>
          <w:sz w:val="18"/>
          <w:szCs w:val="18"/>
        </w:rPr>
        <w:lastRenderedPageBreak/>
        <w:t xml:space="preserve">1 the Insurance Reserves cannot be a negative figure </w:t>
      </w:r>
    </w:p>
    <w:p w:rsidR="00B55BAC" w:rsidRPr="00A247D6" w:rsidRDefault="00B55BAC" w:rsidP="00B55BAC">
      <w:pPr>
        <w:spacing w:after="0"/>
        <w:rPr>
          <w:rFonts w:ascii="Arial" w:hAnsi="Arial" w:cs="Arial"/>
          <w:sz w:val="18"/>
          <w:szCs w:val="18"/>
        </w:rPr>
      </w:pPr>
      <w:r w:rsidRPr="00A247D6">
        <w:rPr>
          <w:rFonts w:ascii="Arial" w:hAnsi="Arial" w:cs="Arial"/>
          <w:i/>
          <w:sz w:val="18"/>
          <w:szCs w:val="18"/>
        </w:rPr>
        <w:t xml:space="preserve"> </w:t>
      </w:r>
    </w:p>
    <w:tbl>
      <w:tblPr>
        <w:tblStyle w:val="TableGrid0"/>
        <w:tblW w:w="9973" w:type="dxa"/>
        <w:tblInd w:w="-108" w:type="dxa"/>
        <w:tblCellMar>
          <w:top w:w="7" w:type="dxa"/>
          <w:right w:w="2" w:type="dxa"/>
        </w:tblCellMar>
        <w:tblLook w:val="04A0" w:firstRow="1" w:lastRow="0" w:firstColumn="1" w:lastColumn="0" w:noHBand="0" w:noVBand="1"/>
      </w:tblPr>
      <w:tblGrid>
        <w:gridCol w:w="382"/>
        <w:gridCol w:w="276"/>
        <w:gridCol w:w="202"/>
        <w:gridCol w:w="4903"/>
        <w:gridCol w:w="1501"/>
        <w:gridCol w:w="1267"/>
        <w:gridCol w:w="1442"/>
      </w:tblGrid>
      <w:tr w:rsidR="00B55BAC" w:rsidRPr="00A247D6" w:rsidTr="00D1509E">
        <w:trPr>
          <w:trHeight w:val="240"/>
        </w:trPr>
        <w:tc>
          <w:tcPr>
            <w:tcW w:w="8531" w:type="dxa"/>
            <w:gridSpan w:val="6"/>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Contingent Liabilities                                                  (Amount in Rs. Lakhs) </w:t>
            </w:r>
          </w:p>
        </w:tc>
        <w:tc>
          <w:tcPr>
            <w:tcW w:w="1442" w:type="dxa"/>
            <w:tcBorders>
              <w:top w:val="single" w:sz="4" w:space="0" w:color="000000"/>
              <w:left w:val="nil"/>
              <w:bottom w:val="single" w:sz="4" w:space="0" w:color="000000"/>
              <w:right w:val="single" w:sz="7"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70"/>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Particulars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ind w:right="1"/>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Partly paid-up investments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1"/>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Claims, other than against policies, not acknowledged as debts by the company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Underwriting commitments outstanding (in respect of shares and securities) (a)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Guarantees given by or on behalf of the Company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68"/>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5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Statutory demands/ liabilities in dispute, not provided for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6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Reinsurance obligations to the extent not provided for in accounts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7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Others (to be specified)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1"/>
        </w:trPr>
        <w:tc>
          <w:tcPr>
            <w:tcW w:w="658"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10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5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2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42"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32"/>
        </w:trPr>
        <w:tc>
          <w:tcPr>
            <w:tcW w:w="382" w:type="dxa"/>
            <w:tcBorders>
              <w:top w:val="single" w:sz="4" w:space="0" w:color="000000"/>
              <w:left w:val="nil"/>
              <w:bottom w:val="nil"/>
              <w:right w:val="nil"/>
            </w:tcBorders>
          </w:tcPr>
          <w:p w:rsidR="00B55BAC" w:rsidRPr="00A247D6" w:rsidRDefault="00B55BAC" w:rsidP="00D1509E">
            <w:pPr>
              <w:spacing w:after="160" w:line="259" w:lineRule="auto"/>
              <w:rPr>
                <w:rFonts w:ascii="Arial" w:hAnsi="Arial" w:cs="Arial"/>
                <w:sz w:val="18"/>
                <w:szCs w:val="18"/>
              </w:rPr>
            </w:pPr>
          </w:p>
        </w:tc>
        <w:tc>
          <w:tcPr>
            <w:tcW w:w="478" w:type="dxa"/>
            <w:gridSpan w:val="2"/>
            <w:tcBorders>
              <w:top w:val="single" w:sz="4" w:space="0" w:color="000000"/>
              <w:left w:val="nil"/>
              <w:bottom w:val="nil"/>
              <w:right w:val="nil"/>
            </w:tcBorders>
            <w:shd w:val="clear" w:color="auto" w:fill="FFFFFF"/>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Note:</w:t>
            </w:r>
          </w:p>
        </w:tc>
        <w:tc>
          <w:tcPr>
            <w:tcW w:w="7672" w:type="dxa"/>
            <w:gridSpan w:val="3"/>
            <w:tcBorders>
              <w:top w:val="single" w:sz="4" w:space="0" w:color="000000"/>
              <w:left w:val="nil"/>
              <w:bottom w:val="nil"/>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42" w:type="dxa"/>
            <w:tcBorders>
              <w:top w:val="single" w:sz="4" w:space="0" w:color="000000"/>
              <w:left w:val="nil"/>
              <w:bottom w:val="nil"/>
              <w:right w:val="nil"/>
            </w:tcBorders>
          </w:tcPr>
          <w:p w:rsidR="00B55BAC" w:rsidRPr="00A247D6" w:rsidRDefault="00B55BAC" w:rsidP="00D1509E">
            <w:pPr>
              <w:spacing w:after="160" w:line="259" w:lineRule="auto"/>
              <w:rPr>
                <w:rFonts w:ascii="Arial" w:hAnsi="Arial" w:cs="Arial"/>
                <w:sz w:val="18"/>
                <w:szCs w:val="18"/>
              </w:rPr>
            </w:pPr>
          </w:p>
        </w:tc>
      </w:tr>
    </w:tbl>
    <w:p w:rsidR="00B55BAC" w:rsidRPr="00A247D6" w:rsidRDefault="00B55BAC" w:rsidP="00B55BAC">
      <w:pPr>
        <w:numPr>
          <w:ilvl w:val="0"/>
          <w:numId w:val="17"/>
        </w:numPr>
        <w:spacing w:after="4" w:line="249" w:lineRule="auto"/>
        <w:ind w:right="1" w:hanging="446"/>
        <w:jc w:val="both"/>
        <w:rPr>
          <w:rFonts w:ascii="Arial" w:hAnsi="Arial" w:cs="Arial"/>
          <w:sz w:val="18"/>
          <w:szCs w:val="18"/>
        </w:rPr>
      </w:pPr>
      <w:r w:rsidRPr="00A247D6">
        <w:rPr>
          <w:rFonts w:ascii="Arial" w:hAnsi="Arial" w:cs="Arial"/>
          <w:sz w:val="18"/>
          <w:szCs w:val="18"/>
        </w:rPr>
        <w:t xml:space="preserve">Underwriting commitments outstanding- Commitments to underwrite the subscription to a new issue of shares, but the liability for which is contingent upon the issue not being fully subscribed. It is, however, clarified that insurers are presently not permitted to underwrite issues. </w:t>
      </w:r>
    </w:p>
    <w:p w:rsidR="00B55BAC" w:rsidRPr="00A247D6" w:rsidRDefault="00B55BAC" w:rsidP="00B55BAC">
      <w:pPr>
        <w:numPr>
          <w:ilvl w:val="0"/>
          <w:numId w:val="17"/>
        </w:numPr>
        <w:spacing w:after="4" w:line="249" w:lineRule="auto"/>
        <w:ind w:right="1" w:hanging="446"/>
        <w:jc w:val="both"/>
        <w:rPr>
          <w:rFonts w:ascii="Arial" w:hAnsi="Arial" w:cs="Arial"/>
          <w:sz w:val="18"/>
          <w:szCs w:val="18"/>
        </w:rPr>
      </w:pPr>
      <w:r w:rsidRPr="00A247D6">
        <w:rPr>
          <w:rFonts w:ascii="Arial" w:hAnsi="Arial" w:cs="Arial"/>
          <w:sz w:val="18"/>
          <w:szCs w:val="18"/>
        </w:rPr>
        <w:t xml:space="preserve">Re-insurance obligations - it includes obligations under reinsurance contracts with the insurer in respect of which, there are subsisting obligations as at the balance sheet date but for valid reasons, the insurer has not made any provision.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line="251" w:lineRule="auto"/>
        <w:rPr>
          <w:rFonts w:ascii="Arial" w:hAnsi="Arial" w:cs="Arial"/>
          <w:sz w:val="18"/>
          <w:szCs w:val="18"/>
        </w:rPr>
      </w:pPr>
      <w:r w:rsidRPr="00A247D6">
        <w:rPr>
          <w:rFonts w:ascii="Arial" w:hAnsi="Arial" w:cs="Arial"/>
          <w:b/>
          <w:sz w:val="18"/>
          <w:szCs w:val="18"/>
        </w:rPr>
        <w:t xml:space="preserve">SCHEDULES FORMING PART OF FINANCIAL STATEMENTS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976" w:type="dxa"/>
        <w:tblInd w:w="-108" w:type="dxa"/>
        <w:tblCellMar>
          <w:top w:w="7" w:type="dxa"/>
          <w:left w:w="382" w:type="dxa"/>
          <w:right w:w="63" w:type="dxa"/>
        </w:tblCellMar>
        <w:tblLook w:val="04A0" w:firstRow="1" w:lastRow="0" w:firstColumn="1" w:lastColumn="0" w:noHBand="0" w:noVBand="1"/>
      </w:tblPr>
      <w:tblGrid>
        <w:gridCol w:w="768"/>
        <w:gridCol w:w="4645"/>
        <w:gridCol w:w="2218"/>
        <w:gridCol w:w="2345"/>
      </w:tblGrid>
      <w:tr w:rsidR="00B55BAC" w:rsidRPr="00A247D6" w:rsidTr="00D1509E">
        <w:trPr>
          <w:trHeight w:val="240"/>
        </w:trPr>
        <w:tc>
          <w:tcPr>
            <w:tcW w:w="5413"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SCHEDULE 1 </w:t>
            </w:r>
          </w:p>
        </w:tc>
        <w:tc>
          <w:tcPr>
            <w:tcW w:w="22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23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5413"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Premium  </w:t>
            </w:r>
          </w:p>
        </w:tc>
        <w:tc>
          <w:tcPr>
            <w:tcW w:w="22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23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68"/>
              <w:jc w:val="center"/>
              <w:rPr>
                <w:rFonts w:ascii="Arial" w:hAnsi="Arial" w:cs="Arial"/>
                <w:sz w:val="18"/>
                <w:szCs w:val="18"/>
              </w:rPr>
            </w:pPr>
            <w:r w:rsidRPr="00A247D6">
              <w:rPr>
                <w:rFonts w:ascii="Arial" w:hAnsi="Arial" w:cs="Arial"/>
                <w:b/>
                <w:sz w:val="18"/>
                <w:szCs w:val="1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4563"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6"/>
              <w:jc w:val="center"/>
              <w:rPr>
                <w:rFonts w:ascii="Arial" w:hAnsi="Arial" w:cs="Arial"/>
                <w:sz w:val="18"/>
                <w:szCs w:val="18"/>
              </w:rPr>
            </w:pPr>
            <w:r w:rsidRPr="00A247D6">
              <w:rPr>
                <w:rFonts w:ascii="Arial" w:hAnsi="Arial" w:cs="Arial"/>
                <w:b/>
                <w:sz w:val="18"/>
                <w:szCs w:val="18"/>
              </w:rPr>
              <w:t xml:space="preserve">(Amount in Rs. Lakhs) </w:t>
            </w:r>
          </w:p>
        </w:tc>
      </w:tr>
      <w:tr w:rsidR="00B55BAC" w:rsidRPr="00A247D6" w:rsidTr="00D1509E">
        <w:trPr>
          <w:trHeight w:val="240"/>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13"/>
              <w:jc w:val="center"/>
              <w:rPr>
                <w:rFonts w:ascii="Arial" w:hAnsi="Arial" w:cs="Arial"/>
                <w:sz w:val="18"/>
                <w:szCs w:val="18"/>
              </w:rPr>
            </w:pPr>
            <w:r w:rsidRPr="00A247D6">
              <w:rPr>
                <w:rFonts w:ascii="Arial" w:hAnsi="Arial" w:cs="Arial"/>
                <w:b/>
                <w:sz w:val="18"/>
                <w:szCs w:val="1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PARTICULARS </w:t>
            </w:r>
          </w:p>
        </w:tc>
        <w:tc>
          <w:tcPr>
            <w:tcW w:w="22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3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12"/>
              <w:jc w:val="center"/>
              <w:rPr>
                <w:rFonts w:ascii="Arial" w:hAnsi="Arial" w:cs="Arial"/>
                <w:sz w:val="18"/>
                <w:szCs w:val="18"/>
              </w:rPr>
            </w:pPr>
            <w:r w:rsidRPr="00A247D6">
              <w:rPr>
                <w:rFonts w:ascii="Arial" w:hAnsi="Arial" w:cs="Arial"/>
                <w:sz w:val="18"/>
                <w:szCs w:val="18"/>
              </w:rPr>
              <w:t xml:space="preserve">1 </w:t>
            </w:r>
          </w:p>
        </w:tc>
        <w:tc>
          <w:tcPr>
            <w:tcW w:w="46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First year premiums </w:t>
            </w:r>
          </w:p>
        </w:tc>
        <w:tc>
          <w:tcPr>
            <w:tcW w:w="22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3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12"/>
              <w:jc w:val="center"/>
              <w:rPr>
                <w:rFonts w:ascii="Arial" w:hAnsi="Arial" w:cs="Arial"/>
                <w:sz w:val="18"/>
                <w:szCs w:val="18"/>
              </w:rPr>
            </w:pPr>
            <w:r w:rsidRPr="00A247D6">
              <w:rPr>
                <w:rFonts w:ascii="Arial" w:hAnsi="Arial" w:cs="Arial"/>
                <w:sz w:val="18"/>
                <w:szCs w:val="18"/>
              </w:rPr>
              <w:t xml:space="preserve">2 </w:t>
            </w:r>
          </w:p>
        </w:tc>
        <w:tc>
          <w:tcPr>
            <w:tcW w:w="46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Renewal Premiums </w:t>
            </w:r>
          </w:p>
        </w:tc>
        <w:tc>
          <w:tcPr>
            <w:tcW w:w="22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3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12"/>
              <w:jc w:val="center"/>
              <w:rPr>
                <w:rFonts w:ascii="Arial" w:hAnsi="Arial" w:cs="Arial"/>
                <w:sz w:val="18"/>
                <w:szCs w:val="18"/>
              </w:rPr>
            </w:pPr>
            <w:r w:rsidRPr="00A247D6">
              <w:rPr>
                <w:rFonts w:ascii="Arial" w:hAnsi="Arial" w:cs="Arial"/>
                <w:sz w:val="18"/>
                <w:szCs w:val="18"/>
              </w:rPr>
              <w:t xml:space="preserve">3 </w:t>
            </w:r>
          </w:p>
        </w:tc>
        <w:tc>
          <w:tcPr>
            <w:tcW w:w="46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Single Premiums </w:t>
            </w:r>
          </w:p>
        </w:tc>
        <w:tc>
          <w:tcPr>
            <w:tcW w:w="22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3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1"/>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13"/>
              <w:jc w:val="center"/>
              <w:rPr>
                <w:rFonts w:ascii="Arial" w:hAnsi="Arial" w:cs="Arial"/>
                <w:sz w:val="18"/>
                <w:szCs w:val="18"/>
              </w:rPr>
            </w:pPr>
            <w:r w:rsidRPr="00A247D6">
              <w:rPr>
                <w:rFonts w:ascii="Arial" w:hAnsi="Arial" w:cs="Arial"/>
                <w:sz w:val="18"/>
                <w:szCs w:val="1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TOTAL PREMIUM  </w:t>
            </w:r>
          </w:p>
        </w:tc>
        <w:tc>
          <w:tcPr>
            <w:tcW w:w="22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3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13"/>
              <w:jc w:val="center"/>
              <w:rPr>
                <w:rFonts w:ascii="Arial" w:hAnsi="Arial" w:cs="Arial"/>
                <w:sz w:val="18"/>
                <w:szCs w:val="18"/>
              </w:rPr>
            </w:pPr>
            <w:r w:rsidRPr="00A247D6">
              <w:rPr>
                <w:rFonts w:ascii="Arial" w:hAnsi="Arial" w:cs="Arial"/>
                <w:sz w:val="18"/>
                <w:szCs w:val="1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Premium Income from Business written : </w:t>
            </w:r>
          </w:p>
        </w:tc>
        <w:tc>
          <w:tcPr>
            <w:tcW w:w="22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3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13"/>
              <w:jc w:val="center"/>
              <w:rPr>
                <w:rFonts w:ascii="Arial" w:hAnsi="Arial" w:cs="Arial"/>
                <w:sz w:val="18"/>
                <w:szCs w:val="18"/>
              </w:rPr>
            </w:pPr>
            <w:r w:rsidRPr="00A247D6">
              <w:rPr>
                <w:rFonts w:ascii="Arial" w:hAnsi="Arial" w:cs="Arial"/>
                <w:sz w:val="18"/>
                <w:szCs w:val="18"/>
              </w:rPr>
              <w:t xml:space="preserve">  </w:t>
            </w:r>
          </w:p>
        </w:tc>
        <w:tc>
          <w:tcPr>
            <w:tcW w:w="46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In India </w:t>
            </w:r>
          </w:p>
        </w:tc>
        <w:tc>
          <w:tcPr>
            <w:tcW w:w="22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3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5"/>
        </w:trPr>
        <w:tc>
          <w:tcPr>
            <w:tcW w:w="76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213"/>
              <w:jc w:val="center"/>
              <w:rPr>
                <w:rFonts w:ascii="Arial" w:hAnsi="Arial" w:cs="Arial"/>
                <w:sz w:val="18"/>
                <w:szCs w:val="18"/>
              </w:rPr>
            </w:pPr>
            <w:r w:rsidRPr="00A247D6">
              <w:rPr>
                <w:rFonts w:ascii="Arial" w:hAnsi="Arial" w:cs="Arial"/>
                <w:sz w:val="18"/>
                <w:szCs w:val="18"/>
              </w:rPr>
              <w:lastRenderedPageBreak/>
              <w:t xml:space="preserve">  </w:t>
            </w:r>
          </w:p>
        </w:tc>
        <w:tc>
          <w:tcPr>
            <w:tcW w:w="4645"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Outside India </w:t>
            </w:r>
          </w:p>
        </w:tc>
        <w:tc>
          <w:tcPr>
            <w:tcW w:w="221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345"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5"/>
        </w:trPr>
        <w:tc>
          <w:tcPr>
            <w:tcW w:w="76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68"/>
              <w:jc w:val="center"/>
              <w:rPr>
                <w:rFonts w:ascii="Arial" w:hAnsi="Arial" w:cs="Arial"/>
                <w:sz w:val="18"/>
                <w:szCs w:val="18"/>
              </w:rPr>
            </w:pPr>
            <w:r w:rsidRPr="00A247D6">
              <w:rPr>
                <w:rFonts w:ascii="Arial" w:hAnsi="Arial" w:cs="Arial"/>
                <w:sz w:val="18"/>
                <w:szCs w:val="18"/>
              </w:rPr>
              <w:t xml:space="preserve"> </w:t>
            </w:r>
          </w:p>
        </w:tc>
        <w:tc>
          <w:tcPr>
            <w:tcW w:w="9208" w:type="dxa"/>
            <w:gridSpan w:val="3"/>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Notes:-  </w:t>
            </w:r>
          </w:p>
        </w:tc>
      </w:tr>
      <w:tr w:rsidR="00B55BAC" w:rsidRPr="00A247D6" w:rsidTr="00D1509E">
        <w:trPr>
          <w:trHeight w:val="470"/>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68"/>
              <w:jc w:val="center"/>
              <w:rPr>
                <w:rFonts w:ascii="Arial" w:hAnsi="Arial" w:cs="Arial"/>
                <w:sz w:val="18"/>
                <w:szCs w:val="18"/>
              </w:rPr>
            </w:pPr>
            <w:r w:rsidRPr="00A247D6">
              <w:rPr>
                <w:rFonts w:ascii="Arial" w:hAnsi="Arial" w:cs="Arial"/>
                <w:sz w:val="18"/>
                <w:szCs w:val="18"/>
              </w:rPr>
              <w:t xml:space="preserve"> </w:t>
            </w:r>
          </w:p>
        </w:tc>
        <w:tc>
          <w:tcPr>
            <w:tcW w:w="9208" w:type="dxa"/>
            <w:gridSpan w:val="3"/>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Premium income received from business concluded in and outside India shall be separately disclosed. </w:t>
            </w:r>
          </w:p>
        </w:tc>
      </w:tr>
      <w:tr w:rsidR="00B55BAC" w:rsidRPr="00A247D6" w:rsidTr="00D1509E">
        <w:trPr>
          <w:trHeight w:val="240"/>
        </w:trPr>
        <w:tc>
          <w:tcPr>
            <w:tcW w:w="7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68"/>
              <w:jc w:val="center"/>
              <w:rPr>
                <w:rFonts w:ascii="Arial" w:hAnsi="Arial" w:cs="Arial"/>
                <w:sz w:val="18"/>
                <w:szCs w:val="18"/>
              </w:rPr>
            </w:pPr>
            <w:r w:rsidRPr="00A247D6">
              <w:rPr>
                <w:rFonts w:ascii="Arial" w:hAnsi="Arial" w:cs="Arial"/>
                <w:sz w:val="18"/>
                <w:szCs w:val="18"/>
              </w:rPr>
              <w:t xml:space="preserve"> </w:t>
            </w:r>
          </w:p>
        </w:tc>
        <w:tc>
          <w:tcPr>
            <w:tcW w:w="9208" w:type="dxa"/>
            <w:gridSpan w:val="3"/>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Premium to be reported excluding  Goods &amp; service tax. </w:t>
            </w:r>
          </w:p>
        </w:tc>
      </w:tr>
    </w:tbl>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976" w:type="dxa"/>
        <w:tblInd w:w="-108" w:type="dxa"/>
        <w:tblCellMar>
          <w:top w:w="7" w:type="dxa"/>
          <w:left w:w="382" w:type="dxa"/>
          <w:right w:w="53" w:type="dxa"/>
        </w:tblCellMar>
        <w:tblLook w:val="04A0" w:firstRow="1" w:lastRow="0" w:firstColumn="1" w:lastColumn="0" w:noHBand="0" w:noVBand="1"/>
      </w:tblPr>
      <w:tblGrid>
        <w:gridCol w:w="672"/>
        <w:gridCol w:w="4807"/>
        <w:gridCol w:w="2238"/>
        <w:gridCol w:w="2259"/>
      </w:tblGrid>
      <w:tr w:rsidR="00B55BAC" w:rsidRPr="00A247D6" w:rsidTr="00D1509E">
        <w:trPr>
          <w:trHeight w:val="240"/>
        </w:trPr>
        <w:tc>
          <w:tcPr>
            <w:tcW w:w="7718"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SCHEDULE 2</w:t>
            </w:r>
            <w:r w:rsidRPr="00A247D6">
              <w:rPr>
                <w:rFonts w:ascii="Arial" w:hAnsi="Arial" w:cs="Arial"/>
                <w:sz w:val="18"/>
                <w:szCs w:val="18"/>
              </w:rPr>
              <w:t xml:space="preserve"> </w:t>
            </w:r>
          </w:p>
        </w:tc>
        <w:tc>
          <w:tcPr>
            <w:tcW w:w="2259"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7718"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Commission Expenses                                    (Amount in Rs. Lakhs)</w:t>
            </w:r>
            <w:r w:rsidRPr="00A247D6">
              <w:rPr>
                <w:rFonts w:ascii="Arial" w:hAnsi="Arial" w:cs="Arial"/>
                <w:sz w:val="18"/>
                <w:szCs w:val="18"/>
              </w:rPr>
              <w:t xml:space="preserve"> </w:t>
            </w:r>
          </w:p>
        </w:tc>
        <w:tc>
          <w:tcPr>
            <w:tcW w:w="2259"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Particulars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93"/>
              <w:jc w:val="center"/>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Commission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Direct – First year premiums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  Renewal premiums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  Single premiums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Gross Commission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97"/>
              <w:jc w:val="center"/>
              <w:rPr>
                <w:rFonts w:ascii="Arial" w:hAnsi="Arial" w:cs="Arial"/>
                <w:sz w:val="18"/>
                <w:szCs w:val="18"/>
              </w:rPr>
            </w:pPr>
            <w:r w:rsidRPr="00A247D6">
              <w:rPr>
                <w:rFonts w:ascii="Arial" w:hAnsi="Arial" w:cs="Arial"/>
                <w:sz w:val="18"/>
                <w:szCs w:val="18"/>
              </w:rPr>
              <w:t xml:space="preserve">Add: Commission on Re-insurance Accepted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Less: Commission on Re-insurance Ceded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Net Commission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698"/>
        </w:trPr>
        <w:tc>
          <w:tcPr>
            <w:tcW w:w="672"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41" w:lineRule="auto"/>
              <w:ind w:right="643"/>
              <w:rPr>
                <w:rFonts w:ascii="Arial" w:hAnsi="Arial" w:cs="Arial"/>
                <w:sz w:val="18"/>
                <w:szCs w:val="18"/>
              </w:rPr>
            </w:pPr>
            <w:r w:rsidRPr="00A247D6">
              <w:rPr>
                <w:rFonts w:ascii="Arial" w:hAnsi="Arial" w:cs="Arial"/>
                <w:b/>
                <w:sz w:val="18"/>
                <w:szCs w:val="18"/>
              </w:rPr>
              <w:t xml:space="preserve">Channel wise break-up of  Commission (Excluding  </w:t>
            </w:r>
          </w:p>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Reinsurance commission): </w:t>
            </w:r>
          </w:p>
        </w:tc>
        <w:tc>
          <w:tcPr>
            <w:tcW w:w="2237"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Individual agents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Corporate Agents-Banks/FII/HFC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b/>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Corporate Agents -Others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Brokers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Micro Agents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Direct Business - Online</w:t>
            </w:r>
            <w:r w:rsidRPr="00A247D6">
              <w:rPr>
                <w:rFonts w:ascii="Arial" w:hAnsi="Arial" w:cs="Arial"/>
                <w:sz w:val="18"/>
                <w:szCs w:val="18"/>
                <w:vertAlign w:val="superscript"/>
              </w:rPr>
              <w:t>1</w:t>
            </w:r>
            <w:r w:rsidRPr="00A247D6">
              <w:rPr>
                <w:rFonts w:ascii="Arial" w:hAnsi="Arial" w:cs="Arial"/>
                <w:sz w:val="18"/>
                <w:szCs w:val="18"/>
              </w:rPr>
              <w:t xml:space="preserve">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Direct Business - Others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Common Service Centre (CSC)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Web Aggregators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IMF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Point of Sales (Direct)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Others (Please Specify)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672"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Commission (Excluding  </w:t>
            </w:r>
          </w:p>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Reinsurance) Business written: </w:t>
            </w:r>
          </w:p>
        </w:tc>
        <w:tc>
          <w:tcPr>
            <w:tcW w:w="2237"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In India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right"/>
              <w:rPr>
                <w:rFonts w:ascii="Arial" w:hAnsi="Arial" w:cs="Arial"/>
                <w:sz w:val="18"/>
                <w:szCs w:val="18"/>
              </w:rPr>
            </w:pPr>
            <w:r w:rsidRPr="00A247D6">
              <w:rPr>
                <w:rFonts w:ascii="Arial" w:hAnsi="Arial" w:cs="Arial"/>
                <w:sz w:val="18"/>
                <w:szCs w:val="18"/>
              </w:rPr>
              <w:lastRenderedPageBreak/>
              <w:t xml:space="preserve">  </w:t>
            </w:r>
          </w:p>
        </w:tc>
        <w:tc>
          <w:tcPr>
            <w:tcW w:w="48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Outside India </w:t>
            </w:r>
          </w:p>
        </w:tc>
        <w:tc>
          <w:tcPr>
            <w:tcW w:w="22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spacing w:after="0" w:line="216" w:lineRule="auto"/>
        <w:ind w:right="9633"/>
        <w:rPr>
          <w:rFonts w:ascii="Arial" w:hAnsi="Arial" w:cs="Arial"/>
          <w:sz w:val="18"/>
          <w:szCs w:val="18"/>
        </w:rPr>
      </w:pPr>
      <w:r w:rsidRPr="00A247D6">
        <w:rPr>
          <w:rFonts w:ascii="Arial" w:hAnsi="Arial" w:cs="Arial"/>
          <w:sz w:val="18"/>
          <w:szCs w:val="18"/>
        </w:rPr>
        <w:t xml:space="preserve"> 1</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 Commission on Business procured through Company website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Profit Commission should be adjusted with the Reinsurance ceded/ accepted and should not be shown in the Schedule of Commission Expenses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976" w:type="dxa"/>
        <w:tblInd w:w="-108" w:type="dxa"/>
        <w:tblCellMar>
          <w:top w:w="7" w:type="dxa"/>
          <w:left w:w="379" w:type="dxa"/>
          <w:right w:w="115" w:type="dxa"/>
        </w:tblCellMar>
        <w:tblLook w:val="04A0" w:firstRow="1" w:lastRow="0" w:firstColumn="1" w:lastColumn="0" w:noHBand="0" w:noVBand="1"/>
      </w:tblPr>
      <w:tblGrid>
        <w:gridCol w:w="847"/>
        <w:gridCol w:w="5967"/>
        <w:gridCol w:w="1626"/>
        <w:gridCol w:w="1536"/>
      </w:tblGrid>
      <w:tr w:rsidR="00B55BAC" w:rsidRPr="00A247D6" w:rsidTr="00D1509E">
        <w:trPr>
          <w:trHeight w:val="240"/>
        </w:trPr>
        <w:tc>
          <w:tcPr>
            <w:tcW w:w="8440"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SCHEDULE 3 </w:t>
            </w:r>
          </w:p>
        </w:tc>
        <w:tc>
          <w:tcPr>
            <w:tcW w:w="153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440"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Operating Expenses Related to Insurance Business (Amount in Rs. Lakhs) </w:t>
            </w:r>
          </w:p>
        </w:tc>
        <w:tc>
          <w:tcPr>
            <w:tcW w:w="153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b/>
                <w:sz w:val="18"/>
                <w:szCs w:val="18"/>
              </w:rPr>
              <w:t xml:space="preserve">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625" w:type="dxa"/>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7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b/>
                <w:sz w:val="18"/>
                <w:szCs w:val="18"/>
              </w:rPr>
              <w:t xml:space="preserve">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Particulars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1"/>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1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Employees’ remuneration &amp; welfare benefits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2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Travel, conveyance and vehicle running expenses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3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Training expenses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4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Rents, rates &amp; taxes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5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Repairs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38"/>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6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Printing &amp; stationery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7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Communication expenses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8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Legal &amp; professional charges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9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Medical fees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t xml:space="preserve">10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Auditors' fees, expenses etc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sz w:val="18"/>
                <w:szCs w:val="18"/>
              </w:rPr>
              <w:t xml:space="preserve">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as auditor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as adviser or in any other capacity, in respect of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 Taxation matters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(ii) Insurance matters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(iii) Management services; and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in any other capacity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t xml:space="preserve">11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Advertisement and publicity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t xml:space="preserve">12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Interest &amp; Bank Charges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t xml:space="preserve">13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Depreciation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t xml:space="preserve">14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Brand/Trade Mark usage fee/charges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t xml:space="preserve">15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Business Development and Sales Promotion Expenses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t xml:space="preserve">16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Stamp duty on policies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lastRenderedPageBreak/>
              <w:t xml:space="preserve">17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Information Technology Expenses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t xml:space="preserve">18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Goods and Services Tax (GST)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7"/>
              <w:jc w:val="center"/>
              <w:rPr>
                <w:rFonts w:ascii="Arial" w:hAnsi="Arial" w:cs="Arial"/>
                <w:sz w:val="18"/>
                <w:szCs w:val="18"/>
              </w:rPr>
            </w:pPr>
            <w:r w:rsidRPr="00A247D6">
              <w:rPr>
                <w:rFonts w:ascii="Arial" w:hAnsi="Arial" w:cs="Arial"/>
                <w:sz w:val="18"/>
                <w:szCs w:val="18"/>
              </w:rPr>
              <w:t xml:space="preserve">19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Others (to be specified)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b/>
                <w:sz w:val="18"/>
                <w:szCs w:val="18"/>
              </w:rPr>
              <w:t xml:space="preserve">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b/>
                <w:sz w:val="18"/>
                <w:szCs w:val="18"/>
              </w:rPr>
              <w:t xml:space="preserve">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b/>
                <w:sz w:val="18"/>
                <w:szCs w:val="18"/>
              </w:rPr>
              <w:t xml:space="preserve">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Operating Expenses Related to Insurance Business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1"/>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b/>
                <w:sz w:val="18"/>
                <w:szCs w:val="18"/>
              </w:rPr>
              <w:t xml:space="preserve">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In India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84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37"/>
              <w:jc w:val="center"/>
              <w:rPr>
                <w:rFonts w:ascii="Arial" w:hAnsi="Arial" w:cs="Arial"/>
                <w:sz w:val="18"/>
                <w:szCs w:val="18"/>
              </w:rPr>
            </w:pPr>
            <w:r w:rsidRPr="00A247D6">
              <w:rPr>
                <w:rFonts w:ascii="Arial" w:hAnsi="Arial" w:cs="Arial"/>
                <w:b/>
                <w:sz w:val="18"/>
                <w:szCs w:val="18"/>
              </w:rPr>
              <w:t xml:space="preserve">  </w:t>
            </w:r>
          </w:p>
        </w:tc>
        <w:tc>
          <w:tcPr>
            <w:tcW w:w="59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Outside India </w:t>
            </w:r>
          </w:p>
        </w:tc>
        <w:tc>
          <w:tcPr>
            <w:tcW w:w="16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bl>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w:t>
      </w:r>
    </w:p>
    <w:p w:rsidR="00B55BAC" w:rsidRPr="00A247D6" w:rsidRDefault="00B55BAC" w:rsidP="00B55BAC">
      <w:pPr>
        <w:numPr>
          <w:ilvl w:val="0"/>
          <w:numId w:val="18"/>
        </w:numPr>
        <w:spacing w:after="4" w:line="249" w:lineRule="auto"/>
        <w:ind w:right="1" w:hanging="261"/>
        <w:jc w:val="both"/>
        <w:rPr>
          <w:rFonts w:ascii="Arial" w:hAnsi="Arial" w:cs="Arial"/>
          <w:sz w:val="18"/>
          <w:szCs w:val="18"/>
        </w:rPr>
      </w:pPr>
      <w:r w:rsidRPr="00A247D6">
        <w:rPr>
          <w:rFonts w:ascii="Arial" w:hAnsi="Arial" w:cs="Arial"/>
          <w:sz w:val="18"/>
          <w:szCs w:val="18"/>
        </w:rPr>
        <w:t xml:space="preserve">Items of expenses in excess of one percent of the total premiums (less reinsurance) or Rs.5,00,000 whichever is higher, shall be shown as a separate line item. </w:t>
      </w:r>
    </w:p>
    <w:p w:rsidR="00B55BAC" w:rsidRPr="00A247D6" w:rsidRDefault="00B55BAC" w:rsidP="00B55BAC">
      <w:pPr>
        <w:numPr>
          <w:ilvl w:val="0"/>
          <w:numId w:val="18"/>
        </w:numPr>
        <w:spacing w:after="4" w:line="249" w:lineRule="auto"/>
        <w:ind w:right="1" w:hanging="261"/>
        <w:jc w:val="both"/>
        <w:rPr>
          <w:rFonts w:ascii="Arial" w:hAnsi="Arial" w:cs="Arial"/>
          <w:sz w:val="18"/>
          <w:szCs w:val="18"/>
        </w:rPr>
      </w:pPr>
      <w:r w:rsidRPr="00A247D6">
        <w:rPr>
          <w:rFonts w:ascii="Arial" w:hAnsi="Arial" w:cs="Arial"/>
          <w:sz w:val="18"/>
          <w:szCs w:val="18"/>
        </w:rPr>
        <w:t xml:space="preserve">Expenses paid for various outsourcing activities/arrangements are to be booked under relevant line item on the basis of nature of services availed and not to be shown as "Outsourcing Expenses"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976" w:type="dxa"/>
        <w:tblInd w:w="-108" w:type="dxa"/>
        <w:tblCellMar>
          <w:top w:w="7" w:type="dxa"/>
          <w:left w:w="10" w:type="dxa"/>
        </w:tblCellMar>
        <w:tblLook w:val="04A0" w:firstRow="1" w:lastRow="0" w:firstColumn="1" w:lastColumn="0" w:noHBand="0" w:noVBand="1"/>
      </w:tblPr>
      <w:tblGrid>
        <w:gridCol w:w="674"/>
        <w:gridCol w:w="6155"/>
        <w:gridCol w:w="1498"/>
        <w:gridCol w:w="1649"/>
      </w:tblGrid>
      <w:tr w:rsidR="00B55BAC" w:rsidRPr="00A247D6" w:rsidTr="00D1509E">
        <w:trPr>
          <w:trHeight w:val="240"/>
        </w:trPr>
        <w:tc>
          <w:tcPr>
            <w:tcW w:w="6829" w:type="dxa"/>
            <w:gridSpan w:val="2"/>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SCHEDULE 4</w:t>
            </w:r>
            <w:r w:rsidRPr="00A247D6">
              <w:rPr>
                <w:rFonts w:ascii="Arial" w:hAnsi="Arial" w:cs="Arial"/>
                <w:sz w:val="18"/>
                <w:szCs w:val="18"/>
              </w:rPr>
              <w:t xml:space="preserve"> </w:t>
            </w:r>
          </w:p>
        </w:tc>
        <w:tc>
          <w:tcPr>
            <w:tcW w:w="1498" w:type="dxa"/>
            <w:tcBorders>
              <w:top w:val="single" w:sz="4" w:space="0" w:color="000000"/>
              <w:left w:val="nil"/>
              <w:bottom w:val="single" w:sz="4" w:space="0" w:color="000000"/>
              <w:right w:val="nil"/>
            </w:tcBorders>
          </w:tcPr>
          <w:p w:rsidR="00B55BAC" w:rsidRPr="00A247D6" w:rsidRDefault="00B55BAC" w:rsidP="00D1509E">
            <w:pPr>
              <w:spacing w:after="160" w:line="259" w:lineRule="auto"/>
              <w:rPr>
                <w:rFonts w:ascii="Arial" w:hAnsi="Arial" w:cs="Arial"/>
                <w:sz w:val="18"/>
                <w:szCs w:val="18"/>
              </w:rPr>
            </w:pPr>
          </w:p>
        </w:tc>
        <w:tc>
          <w:tcPr>
            <w:tcW w:w="1649"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6829" w:type="dxa"/>
            <w:gridSpan w:val="2"/>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ind w:right="-3"/>
              <w:jc w:val="right"/>
              <w:rPr>
                <w:rFonts w:ascii="Arial" w:hAnsi="Arial" w:cs="Arial"/>
                <w:sz w:val="18"/>
                <w:szCs w:val="18"/>
              </w:rPr>
            </w:pPr>
            <w:r w:rsidRPr="00A247D6">
              <w:rPr>
                <w:rFonts w:ascii="Arial" w:hAnsi="Arial" w:cs="Arial"/>
                <w:b/>
                <w:sz w:val="18"/>
                <w:szCs w:val="18"/>
              </w:rPr>
              <w:t>Benefits Paid [Net]                                              (Amount in Rs. Lakhs)</w:t>
            </w:r>
          </w:p>
        </w:tc>
        <w:tc>
          <w:tcPr>
            <w:tcW w:w="1498" w:type="dxa"/>
            <w:tcBorders>
              <w:top w:val="single" w:sz="4" w:space="0" w:color="000000"/>
              <w:left w:val="nil"/>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649"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70"/>
        </w:trPr>
        <w:tc>
          <w:tcPr>
            <w:tcW w:w="6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6155"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Particulars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6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Insurance Claims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4"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Claims by Death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Claims by Maturity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Annuities/Pension payment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Periodical Benefit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Health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Surrenders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 any other (please specify)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Benefits Paid (Gross)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 India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Outside India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4"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7"/>
              <w:jc w:val="center"/>
              <w:rPr>
                <w:rFonts w:ascii="Arial" w:hAnsi="Arial" w:cs="Arial"/>
                <w:sz w:val="18"/>
                <w:szCs w:val="18"/>
              </w:rPr>
            </w:pPr>
            <w:r w:rsidRPr="00A247D6">
              <w:rPr>
                <w:rFonts w:ascii="Arial" w:hAnsi="Arial" w:cs="Arial"/>
                <w:sz w:val="18"/>
                <w:szCs w:val="18"/>
              </w:rPr>
              <w:t xml:space="preserve">  </w:t>
            </w: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(Amount ceded in reinsurance):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Claims by Death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Claims by Maturity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Annuities/Pension payment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Periodical Benefit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Health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any other (please specify)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4"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7"/>
              <w:jc w:val="center"/>
              <w:rPr>
                <w:rFonts w:ascii="Arial" w:hAnsi="Arial" w:cs="Arial"/>
                <w:sz w:val="18"/>
                <w:szCs w:val="18"/>
              </w:rPr>
            </w:pPr>
            <w:r w:rsidRPr="00A247D6">
              <w:rPr>
                <w:rFonts w:ascii="Arial" w:hAnsi="Arial" w:cs="Arial"/>
                <w:sz w:val="18"/>
                <w:szCs w:val="18"/>
              </w:rPr>
              <w:t xml:space="preserve">  </w:t>
            </w: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Amount accepted in reinsurance: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Claims by Death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Claims by Maturity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Annuities/Pension payment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Periodical Benefit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Health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any other (please specify)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Benefits Paid (Net)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 India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Outside India </w:t>
            </w:r>
          </w:p>
        </w:tc>
        <w:tc>
          <w:tcPr>
            <w:tcW w:w="14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w:t>
      </w:r>
    </w:p>
    <w:p w:rsidR="00B55BAC" w:rsidRPr="00A247D6" w:rsidRDefault="00B55BAC" w:rsidP="00B55BAC">
      <w:pPr>
        <w:numPr>
          <w:ilvl w:val="0"/>
          <w:numId w:val="19"/>
        </w:numPr>
        <w:spacing w:after="4" w:line="249" w:lineRule="auto"/>
        <w:ind w:right="1" w:hanging="259"/>
        <w:jc w:val="both"/>
        <w:rPr>
          <w:rFonts w:ascii="Arial" w:hAnsi="Arial" w:cs="Arial"/>
          <w:sz w:val="18"/>
          <w:szCs w:val="18"/>
        </w:rPr>
      </w:pPr>
      <w:r w:rsidRPr="00A247D6">
        <w:rPr>
          <w:rFonts w:ascii="Arial" w:hAnsi="Arial" w:cs="Arial"/>
          <w:sz w:val="18"/>
          <w:szCs w:val="18"/>
        </w:rPr>
        <w:t xml:space="preserve">Claims incurred shall comprise claims paid, specific claims settlement costs wherever applicable and change in the outstanding provision for claims </w:t>
      </w:r>
    </w:p>
    <w:p w:rsidR="00B55BAC" w:rsidRPr="00A247D6" w:rsidRDefault="00B55BAC" w:rsidP="00B55BAC">
      <w:pPr>
        <w:numPr>
          <w:ilvl w:val="0"/>
          <w:numId w:val="19"/>
        </w:numPr>
        <w:spacing w:after="4" w:line="249" w:lineRule="auto"/>
        <w:ind w:right="1" w:hanging="259"/>
        <w:jc w:val="both"/>
        <w:rPr>
          <w:rFonts w:ascii="Arial" w:hAnsi="Arial" w:cs="Arial"/>
          <w:sz w:val="18"/>
          <w:szCs w:val="18"/>
        </w:rPr>
      </w:pPr>
      <w:r w:rsidRPr="00A247D6">
        <w:rPr>
          <w:rFonts w:ascii="Arial" w:hAnsi="Arial" w:cs="Arial"/>
          <w:sz w:val="18"/>
          <w:szCs w:val="18"/>
        </w:rPr>
        <w:t xml:space="preserve">Fees and expenses connected with claims shall be included in claims. </w:t>
      </w:r>
    </w:p>
    <w:p w:rsidR="00B55BAC" w:rsidRPr="00A247D6" w:rsidRDefault="00B55BAC" w:rsidP="00B55BAC">
      <w:pPr>
        <w:numPr>
          <w:ilvl w:val="0"/>
          <w:numId w:val="19"/>
        </w:numPr>
        <w:spacing w:after="4" w:line="249" w:lineRule="auto"/>
        <w:ind w:right="1" w:hanging="259"/>
        <w:jc w:val="both"/>
        <w:rPr>
          <w:rFonts w:ascii="Arial" w:hAnsi="Arial" w:cs="Arial"/>
          <w:sz w:val="18"/>
          <w:szCs w:val="18"/>
        </w:rPr>
      </w:pPr>
      <w:r w:rsidRPr="00A247D6">
        <w:rPr>
          <w:rFonts w:ascii="Arial" w:hAnsi="Arial" w:cs="Arial"/>
          <w:sz w:val="18"/>
          <w:szCs w:val="18"/>
        </w:rPr>
        <w:t xml:space="preserve">Legal and other fees and expenses shall also form part of the claims cost, wherever applicable.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976" w:type="dxa"/>
        <w:tblInd w:w="-108" w:type="dxa"/>
        <w:tblCellMar>
          <w:top w:w="7" w:type="dxa"/>
          <w:left w:w="115" w:type="dxa"/>
          <w:right w:w="115" w:type="dxa"/>
        </w:tblCellMar>
        <w:tblLook w:val="04A0" w:firstRow="1" w:lastRow="0" w:firstColumn="1" w:lastColumn="0" w:noHBand="0" w:noVBand="1"/>
      </w:tblPr>
      <w:tblGrid>
        <w:gridCol w:w="802"/>
        <w:gridCol w:w="5698"/>
        <w:gridCol w:w="1935"/>
        <w:gridCol w:w="1541"/>
      </w:tblGrid>
      <w:tr w:rsidR="00B55BAC" w:rsidRPr="00A247D6" w:rsidTr="00D1509E">
        <w:trPr>
          <w:trHeight w:val="240"/>
        </w:trPr>
        <w:tc>
          <w:tcPr>
            <w:tcW w:w="8435"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SCHEDULE 5</w:t>
            </w:r>
            <w:r w:rsidRPr="00A247D6">
              <w:rPr>
                <w:rFonts w:ascii="Arial" w:hAnsi="Arial" w:cs="Arial"/>
                <w:sz w:val="18"/>
                <w:szCs w:val="18"/>
              </w:rPr>
              <w:t xml:space="preserve"> </w:t>
            </w:r>
          </w:p>
        </w:tc>
        <w:tc>
          <w:tcPr>
            <w:tcW w:w="1541"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435"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Share Capital                                                                       (Amount in Rs. Lakhs)</w:t>
            </w:r>
            <w:r w:rsidRPr="00A247D6">
              <w:rPr>
                <w:rFonts w:ascii="Arial" w:hAnsi="Arial" w:cs="Arial"/>
                <w:sz w:val="18"/>
                <w:szCs w:val="18"/>
              </w:rPr>
              <w:t xml:space="preserve"> </w:t>
            </w:r>
          </w:p>
        </w:tc>
        <w:tc>
          <w:tcPr>
            <w:tcW w:w="1541"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7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Particulars </w:t>
            </w:r>
          </w:p>
        </w:tc>
        <w:tc>
          <w:tcPr>
            <w:tcW w:w="1935"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1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Authorised Capital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Equity Shares of Rs..... each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Preference Shares of Rs..... each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2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Issued Capital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Equity Shares of Rs..... each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Preference Shares of Rs..... each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3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Subscribed Capital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Equity Shares of Rs.....each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Preference Shares of Rs..... each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4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Called-up Capital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Equity Shares of Rs.....each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Less : Calls unpaid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Add : Shares forfeited (Amount originally paid up)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Less : Par value of Equity Shares bought back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lastRenderedPageBreak/>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Less : Preliminary Expenses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Expenses including commission or brokerage on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Underwriting or subscription of shares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Preference Shares of Rs..... each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80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56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w:t>
      </w:r>
    </w:p>
    <w:p w:rsidR="00B55BAC" w:rsidRPr="00A247D6" w:rsidRDefault="00B55BAC" w:rsidP="00B55BAC">
      <w:pPr>
        <w:numPr>
          <w:ilvl w:val="0"/>
          <w:numId w:val="20"/>
        </w:numPr>
        <w:spacing w:after="4" w:line="249" w:lineRule="auto"/>
        <w:ind w:right="1" w:hanging="398"/>
        <w:jc w:val="both"/>
        <w:rPr>
          <w:rFonts w:ascii="Arial" w:hAnsi="Arial" w:cs="Arial"/>
          <w:sz w:val="18"/>
          <w:szCs w:val="18"/>
        </w:rPr>
      </w:pPr>
      <w:r w:rsidRPr="00A247D6">
        <w:rPr>
          <w:rFonts w:ascii="Arial" w:hAnsi="Arial" w:cs="Arial"/>
          <w:sz w:val="18"/>
          <w:szCs w:val="18"/>
        </w:rPr>
        <w:t xml:space="preserve">Particulars of the different classes of capital should be separately stated. </w:t>
      </w:r>
    </w:p>
    <w:p w:rsidR="00B55BAC" w:rsidRPr="00A247D6" w:rsidRDefault="00B55BAC" w:rsidP="00B55BAC">
      <w:pPr>
        <w:numPr>
          <w:ilvl w:val="0"/>
          <w:numId w:val="20"/>
        </w:numPr>
        <w:spacing w:after="4" w:line="249" w:lineRule="auto"/>
        <w:ind w:right="1" w:hanging="398"/>
        <w:jc w:val="both"/>
        <w:rPr>
          <w:rFonts w:ascii="Arial" w:hAnsi="Arial" w:cs="Arial"/>
          <w:sz w:val="18"/>
          <w:szCs w:val="18"/>
        </w:rPr>
      </w:pPr>
      <w:r w:rsidRPr="00A247D6">
        <w:rPr>
          <w:rFonts w:ascii="Arial" w:hAnsi="Arial" w:cs="Arial"/>
          <w:sz w:val="18"/>
          <w:szCs w:val="18"/>
        </w:rPr>
        <w:t xml:space="preserve">The amount capitalised on account of issue of bonus shares should be disclosed. </w:t>
      </w:r>
    </w:p>
    <w:p w:rsidR="00B55BAC" w:rsidRPr="00A247D6" w:rsidRDefault="00B55BAC" w:rsidP="00B55BAC">
      <w:pPr>
        <w:numPr>
          <w:ilvl w:val="0"/>
          <w:numId w:val="20"/>
        </w:numPr>
        <w:spacing w:after="4" w:line="249" w:lineRule="auto"/>
        <w:ind w:right="1" w:hanging="398"/>
        <w:jc w:val="both"/>
        <w:rPr>
          <w:rFonts w:ascii="Arial" w:hAnsi="Arial" w:cs="Arial"/>
          <w:sz w:val="18"/>
          <w:szCs w:val="18"/>
        </w:rPr>
      </w:pPr>
      <w:r w:rsidRPr="00A247D6">
        <w:rPr>
          <w:rFonts w:ascii="Arial" w:hAnsi="Arial" w:cs="Arial"/>
          <w:sz w:val="18"/>
          <w:szCs w:val="18"/>
        </w:rPr>
        <w:t xml:space="preserve">In case any part of the capital is held by a holding company, the same should be separately disclosed.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p>
    <w:p w:rsidR="00B55BAC" w:rsidRPr="00A247D6" w:rsidRDefault="00B55BAC" w:rsidP="00B55BAC">
      <w:pPr>
        <w:spacing w:after="0"/>
        <w:rPr>
          <w:rFonts w:ascii="Arial" w:hAnsi="Arial" w:cs="Arial"/>
          <w:sz w:val="18"/>
          <w:szCs w:val="18"/>
        </w:rPr>
      </w:pPr>
    </w:p>
    <w:p w:rsidR="00B55BAC" w:rsidRPr="00A247D6" w:rsidRDefault="00B55BAC" w:rsidP="00B55BAC">
      <w:pPr>
        <w:spacing w:after="0"/>
        <w:rPr>
          <w:rFonts w:ascii="Arial" w:hAnsi="Arial" w:cs="Arial"/>
          <w:sz w:val="18"/>
          <w:szCs w:val="18"/>
        </w:rPr>
      </w:pPr>
    </w:p>
    <w:p w:rsidR="00B55BAC" w:rsidRPr="00A247D6" w:rsidRDefault="00B55BAC" w:rsidP="00B55BAC">
      <w:pPr>
        <w:spacing w:after="0"/>
        <w:rPr>
          <w:rFonts w:ascii="Arial" w:hAnsi="Arial" w:cs="Arial"/>
          <w:sz w:val="18"/>
          <w:szCs w:val="18"/>
        </w:rPr>
      </w:pP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976" w:type="dxa"/>
        <w:tblInd w:w="-108" w:type="dxa"/>
        <w:tblCellMar>
          <w:top w:w="4" w:type="dxa"/>
          <w:left w:w="108" w:type="dxa"/>
          <w:right w:w="69" w:type="dxa"/>
        </w:tblCellMar>
        <w:tblLook w:val="04A0" w:firstRow="1" w:lastRow="0" w:firstColumn="1" w:lastColumn="0" w:noHBand="0" w:noVBand="1"/>
      </w:tblPr>
      <w:tblGrid>
        <w:gridCol w:w="1852"/>
        <w:gridCol w:w="2225"/>
        <w:gridCol w:w="1878"/>
        <w:gridCol w:w="2144"/>
        <w:gridCol w:w="1877"/>
      </w:tblGrid>
      <w:tr w:rsidR="00B55BAC" w:rsidRPr="00A247D6" w:rsidTr="00D1509E">
        <w:trPr>
          <w:trHeight w:val="240"/>
        </w:trPr>
        <w:tc>
          <w:tcPr>
            <w:tcW w:w="5955"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ind w:right="54"/>
              <w:jc w:val="right"/>
              <w:rPr>
                <w:rFonts w:ascii="Arial" w:hAnsi="Arial" w:cs="Arial"/>
                <w:sz w:val="18"/>
                <w:szCs w:val="18"/>
              </w:rPr>
            </w:pPr>
            <w:r w:rsidRPr="00A247D6">
              <w:rPr>
                <w:rFonts w:ascii="Arial" w:hAnsi="Arial" w:cs="Arial"/>
                <w:b/>
                <w:sz w:val="18"/>
                <w:szCs w:val="18"/>
              </w:rPr>
              <w:t>SCHEDULE 5A</w:t>
            </w:r>
            <w:r w:rsidRPr="00A247D6">
              <w:rPr>
                <w:rFonts w:ascii="Arial" w:hAnsi="Arial" w:cs="Arial"/>
                <w:sz w:val="18"/>
                <w:szCs w:val="18"/>
              </w:rPr>
              <w:t xml:space="preserve"> </w:t>
            </w:r>
          </w:p>
        </w:tc>
        <w:tc>
          <w:tcPr>
            <w:tcW w:w="4021" w:type="dxa"/>
            <w:gridSpan w:val="2"/>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71"/>
        </w:trPr>
        <w:tc>
          <w:tcPr>
            <w:tcW w:w="5955"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Pattern of Shareholding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[As certified by the Management] </w:t>
            </w:r>
          </w:p>
        </w:tc>
        <w:tc>
          <w:tcPr>
            <w:tcW w:w="4021" w:type="dxa"/>
            <w:gridSpan w:val="2"/>
            <w:tcBorders>
              <w:top w:val="single" w:sz="4" w:space="0" w:color="000000"/>
              <w:left w:val="nil"/>
              <w:bottom w:val="single" w:sz="4" w:space="0" w:color="000000"/>
              <w:right w:val="single" w:sz="4" w:space="0" w:color="000000"/>
            </w:tcBorders>
            <w:vAlign w:val="bottom"/>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Shareholder </w:t>
            </w:r>
          </w:p>
        </w:tc>
        <w:tc>
          <w:tcPr>
            <w:tcW w:w="4103"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Current Year </w:t>
            </w:r>
          </w:p>
        </w:tc>
        <w:tc>
          <w:tcPr>
            <w:tcW w:w="4021"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0"/>
              <w:jc w:val="center"/>
              <w:rPr>
                <w:rFonts w:ascii="Arial" w:hAnsi="Arial" w:cs="Arial"/>
                <w:sz w:val="18"/>
                <w:szCs w:val="18"/>
              </w:rPr>
            </w:pPr>
            <w:r w:rsidRPr="00A247D6">
              <w:rPr>
                <w:rFonts w:ascii="Arial" w:hAnsi="Arial" w:cs="Arial"/>
                <w:b/>
                <w:sz w:val="18"/>
                <w:szCs w:val="18"/>
              </w:rPr>
              <w:t xml:space="preserve">Number of Shares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5"/>
              <w:jc w:val="center"/>
              <w:rPr>
                <w:rFonts w:ascii="Arial" w:hAnsi="Arial" w:cs="Arial"/>
                <w:sz w:val="18"/>
                <w:szCs w:val="18"/>
              </w:rPr>
            </w:pPr>
            <w:r w:rsidRPr="00A247D6">
              <w:rPr>
                <w:rFonts w:ascii="Arial" w:hAnsi="Arial" w:cs="Arial"/>
                <w:b/>
                <w:sz w:val="18"/>
                <w:szCs w:val="18"/>
              </w:rPr>
              <w:t xml:space="preserve">% of Holding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Number of Shares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5"/>
              <w:jc w:val="center"/>
              <w:rPr>
                <w:rFonts w:ascii="Arial" w:hAnsi="Arial" w:cs="Arial"/>
                <w:sz w:val="18"/>
                <w:szCs w:val="18"/>
              </w:rPr>
            </w:pPr>
            <w:r w:rsidRPr="00A247D6">
              <w:rPr>
                <w:rFonts w:ascii="Arial" w:hAnsi="Arial" w:cs="Arial"/>
                <w:b/>
                <w:sz w:val="18"/>
                <w:szCs w:val="18"/>
              </w:rPr>
              <w:t xml:space="preserve">% of Holding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30"/>
              <w:jc w:val="center"/>
              <w:rPr>
                <w:rFonts w:ascii="Arial" w:hAnsi="Arial" w:cs="Arial"/>
                <w:sz w:val="18"/>
                <w:szCs w:val="18"/>
              </w:rPr>
            </w:pPr>
            <w:r w:rsidRPr="00A247D6">
              <w:rPr>
                <w:rFonts w:ascii="Arial" w:hAnsi="Arial" w:cs="Arial"/>
                <w:b/>
                <w:sz w:val="18"/>
                <w:szCs w:val="18"/>
              </w:rPr>
              <w:t xml:space="preserve">Promoters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Indian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Foreign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8"/>
              <w:jc w:val="center"/>
              <w:rPr>
                <w:rFonts w:ascii="Arial" w:hAnsi="Arial" w:cs="Arial"/>
                <w:sz w:val="18"/>
                <w:szCs w:val="18"/>
              </w:rPr>
            </w:pPr>
            <w:r w:rsidRPr="00A247D6">
              <w:rPr>
                <w:rFonts w:ascii="Arial" w:hAnsi="Arial" w:cs="Arial"/>
                <w:b/>
                <w:sz w:val="18"/>
                <w:szCs w:val="18"/>
              </w:rPr>
              <w:t>Investors</w:t>
            </w:r>
            <w:r w:rsidRPr="00A247D6">
              <w:rPr>
                <w:rFonts w:ascii="Arial" w:hAnsi="Arial" w:cs="Arial"/>
                <w:b/>
                <w:sz w:val="18"/>
                <w:szCs w:val="18"/>
                <w:vertAlign w:val="superscript"/>
              </w:rPr>
              <w:t>1</w:t>
            </w:r>
            <w:r w:rsidRPr="00A247D6">
              <w:rPr>
                <w:rFonts w:ascii="Arial" w:hAnsi="Arial" w:cs="Arial"/>
                <w:b/>
                <w:sz w:val="18"/>
                <w:szCs w:val="18"/>
              </w:rPr>
              <w:t xml:space="preserve">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Indian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Foreign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68"/>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Others(to be  specified)</w:t>
            </w:r>
            <w:r w:rsidRPr="00A247D6">
              <w:rPr>
                <w:rFonts w:ascii="Arial" w:hAnsi="Arial" w:cs="Arial"/>
                <w:sz w:val="18"/>
                <w:szCs w:val="18"/>
              </w:rPr>
              <w:t xml:space="preserve"> </w:t>
            </w:r>
            <w:r w:rsidRPr="00A247D6">
              <w:rPr>
                <w:rFonts w:ascii="Arial" w:hAnsi="Arial" w:cs="Arial"/>
                <w:sz w:val="18"/>
                <w:szCs w:val="18"/>
                <w:vertAlign w:val="superscript"/>
              </w:rPr>
              <w:t>2</w:t>
            </w:r>
            <w:r w:rsidRPr="00A247D6">
              <w:rPr>
                <w:rFonts w:ascii="Arial" w:hAnsi="Arial" w:cs="Arial"/>
                <w:sz w:val="18"/>
                <w:szCs w:val="18"/>
              </w:rPr>
              <w:t xml:space="preserve">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Indian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Foreign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8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2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1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numPr>
          <w:ilvl w:val="0"/>
          <w:numId w:val="21"/>
        </w:numPr>
        <w:spacing w:after="4" w:line="249" w:lineRule="auto"/>
        <w:ind w:right="4617"/>
        <w:jc w:val="both"/>
        <w:rPr>
          <w:rFonts w:ascii="Arial" w:hAnsi="Arial" w:cs="Arial"/>
          <w:sz w:val="18"/>
          <w:szCs w:val="18"/>
        </w:rPr>
      </w:pPr>
      <w:r w:rsidRPr="00A247D6">
        <w:rPr>
          <w:rFonts w:ascii="Arial" w:hAnsi="Arial" w:cs="Arial"/>
          <w:sz w:val="18"/>
          <w:szCs w:val="18"/>
        </w:rPr>
        <w:t xml:space="preserve"> Investors as defined under IRDAI regulations as amended from time to time </w:t>
      </w:r>
    </w:p>
    <w:p w:rsidR="00B55BAC" w:rsidRPr="00A247D6" w:rsidRDefault="00B55BAC" w:rsidP="00B55BAC">
      <w:pPr>
        <w:numPr>
          <w:ilvl w:val="0"/>
          <w:numId w:val="21"/>
        </w:numPr>
        <w:spacing w:after="256" w:line="249" w:lineRule="auto"/>
        <w:ind w:right="4617"/>
        <w:jc w:val="both"/>
        <w:rPr>
          <w:rFonts w:ascii="Arial" w:hAnsi="Arial" w:cs="Arial"/>
          <w:sz w:val="18"/>
          <w:szCs w:val="18"/>
        </w:rPr>
      </w:pPr>
      <w:r w:rsidRPr="00A247D6">
        <w:rPr>
          <w:rFonts w:ascii="Arial" w:hAnsi="Arial" w:cs="Arial"/>
          <w:sz w:val="18"/>
          <w:szCs w:val="18"/>
        </w:rPr>
        <w:t xml:space="preserve"> Others may include ESOPs etc.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tbl>
      <w:tblPr>
        <w:tblStyle w:val="TableGrid0"/>
        <w:tblW w:w="9976" w:type="dxa"/>
        <w:tblInd w:w="-108" w:type="dxa"/>
        <w:tblCellMar>
          <w:top w:w="7" w:type="dxa"/>
          <w:left w:w="382" w:type="dxa"/>
          <w:bottom w:w="9" w:type="dxa"/>
          <w:right w:w="55" w:type="dxa"/>
        </w:tblCellMar>
        <w:tblLook w:val="04A0" w:firstRow="1" w:lastRow="0" w:firstColumn="1" w:lastColumn="0" w:noHBand="0" w:noVBand="1"/>
      </w:tblPr>
      <w:tblGrid>
        <w:gridCol w:w="1068"/>
        <w:gridCol w:w="5844"/>
        <w:gridCol w:w="1472"/>
        <w:gridCol w:w="1592"/>
      </w:tblGrid>
      <w:tr w:rsidR="00B55BAC" w:rsidRPr="00A247D6" w:rsidTr="00D1509E">
        <w:trPr>
          <w:trHeight w:val="540"/>
        </w:trPr>
        <w:tc>
          <w:tcPr>
            <w:tcW w:w="8385" w:type="dxa"/>
            <w:gridSpan w:val="3"/>
            <w:tcBorders>
              <w:top w:val="single" w:sz="4" w:space="0" w:color="000000"/>
              <w:left w:val="single" w:sz="4" w:space="0" w:color="000000"/>
              <w:bottom w:val="single" w:sz="4" w:space="0" w:color="000000"/>
              <w:right w:val="nil"/>
            </w:tcBorders>
            <w:vAlign w:val="bottom"/>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lastRenderedPageBreak/>
              <w:t xml:space="preserve">SCHEDULE 6 </w:t>
            </w:r>
          </w:p>
        </w:tc>
        <w:tc>
          <w:tcPr>
            <w:tcW w:w="1592"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8385"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ind w:right="116"/>
              <w:jc w:val="right"/>
              <w:rPr>
                <w:rFonts w:ascii="Arial" w:hAnsi="Arial" w:cs="Arial"/>
                <w:sz w:val="18"/>
                <w:szCs w:val="18"/>
              </w:rPr>
            </w:pPr>
            <w:r w:rsidRPr="00A247D6">
              <w:rPr>
                <w:rFonts w:ascii="Arial" w:hAnsi="Arial" w:cs="Arial"/>
                <w:b/>
                <w:sz w:val="18"/>
                <w:szCs w:val="18"/>
              </w:rPr>
              <w:t xml:space="preserve">Reserves and Surplus                                                                 (Amount in Rs. Lakhs)  </w:t>
            </w:r>
          </w:p>
        </w:tc>
        <w:tc>
          <w:tcPr>
            <w:tcW w:w="1592"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7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Particulars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Capital Reserve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1"/>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Capital Redemption Reserve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Share Premium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Revaluation Reserve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5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General Reserves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Less: Amount utilized for Buy-back of shares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Less: Amount utilized for issue of Bonus shares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6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Catastrophe Reserve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7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Reserves (to be specified)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8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Balance of profit in Profit and Loss Account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240"/>
        </w:trPr>
        <w:tc>
          <w:tcPr>
            <w:tcW w:w="10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5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4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5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bl>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r w:rsidRPr="00A247D6">
        <w:rPr>
          <w:rFonts w:ascii="Arial" w:hAnsi="Arial" w:cs="Arial"/>
          <w:b/>
          <w:sz w:val="18"/>
          <w:szCs w:val="18"/>
        </w:rPr>
        <w:tab/>
        <w:t xml:space="preserve">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a)  Additions to and deductions from the reserves shall be disclosed under each of the specified heads.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p>
    <w:p w:rsidR="00B55BAC" w:rsidRPr="00A247D6" w:rsidRDefault="00B55BAC" w:rsidP="00B55BAC">
      <w:pPr>
        <w:spacing w:after="0"/>
        <w:rPr>
          <w:rFonts w:ascii="Arial" w:hAnsi="Arial" w:cs="Arial"/>
          <w:sz w:val="18"/>
          <w:szCs w:val="18"/>
        </w:rPr>
      </w:pPr>
    </w:p>
    <w:p w:rsidR="00B55BAC" w:rsidRPr="00A247D6" w:rsidRDefault="00B55BAC" w:rsidP="00B55BAC">
      <w:pPr>
        <w:spacing w:after="0"/>
        <w:rPr>
          <w:rFonts w:ascii="Arial" w:hAnsi="Arial" w:cs="Arial"/>
          <w:sz w:val="18"/>
          <w:szCs w:val="18"/>
        </w:rPr>
      </w:pPr>
    </w:p>
    <w:p w:rsidR="00B55BAC" w:rsidRPr="00A247D6" w:rsidRDefault="00B55BAC" w:rsidP="00B55BAC">
      <w:pPr>
        <w:spacing w:after="0"/>
        <w:rPr>
          <w:rFonts w:ascii="Arial" w:hAnsi="Arial" w:cs="Arial"/>
          <w:sz w:val="18"/>
          <w:szCs w:val="18"/>
        </w:rPr>
      </w:pP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976" w:type="dxa"/>
        <w:tblInd w:w="-108" w:type="dxa"/>
        <w:tblCellMar>
          <w:top w:w="7" w:type="dxa"/>
          <w:left w:w="382" w:type="dxa"/>
          <w:right w:w="31" w:type="dxa"/>
        </w:tblCellMar>
        <w:tblLook w:val="04A0" w:firstRow="1" w:lastRow="0" w:firstColumn="1" w:lastColumn="0" w:noHBand="0" w:noVBand="1"/>
      </w:tblPr>
      <w:tblGrid>
        <w:gridCol w:w="1355"/>
        <w:gridCol w:w="3901"/>
        <w:gridCol w:w="2060"/>
        <w:gridCol w:w="2660"/>
      </w:tblGrid>
      <w:tr w:rsidR="00B55BAC" w:rsidRPr="00A247D6" w:rsidTr="00D1509E">
        <w:trPr>
          <w:trHeight w:val="240"/>
        </w:trPr>
        <w:tc>
          <w:tcPr>
            <w:tcW w:w="7317"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SCHEDULE 7</w:t>
            </w:r>
            <w:r w:rsidRPr="00A247D6">
              <w:rPr>
                <w:rFonts w:ascii="Arial" w:hAnsi="Arial" w:cs="Arial"/>
                <w:sz w:val="18"/>
                <w:szCs w:val="18"/>
              </w:rPr>
              <w:t xml:space="preserve"> </w:t>
            </w:r>
          </w:p>
        </w:tc>
        <w:tc>
          <w:tcPr>
            <w:tcW w:w="2660"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5"/>
        </w:trPr>
        <w:tc>
          <w:tcPr>
            <w:tcW w:w="7317" w:type="dxa"/>
            <w:gridSpan w:val="3"/>
            <w:tcBorders>
              <w:top w:val="single" w:sz="4" w:space="0" w:color="000000"/>
              <w:left w:val="single" w:sz="4" w:space="0" w:color="000000"/>
              <w:bottom w:val="single" w:sz="8" w:space="0" w:color="000000"/>
              <w:right w:val="nil"/>
            </w:tcBorders>
          </w:tcPr>
          <w:p w:rsidR="00B55BAC" w:rsidRPr="00A247D6" w:rsidRDefault="00B55BAC" w:rsidP="00D1509E">
            <w:pPr>
              <w:spacing w:line="259" w:lineRule="auto"/>
              <w:ind w:right="66"/>
              <w:jc w:val="right"/>
              <w:rPr>
                <w:rFonts w:ascii="Arial" w:hAnsi="Arial" w:cs="Arial"/>
                <w:sz w:val="18"/>
                <w:szCs w:val="18"/>
              </w:rPr>
            </w:pPr>
            <w:r w:rsidRPr="00A247D6">
              <w:rPr>
                <w:rFonts w:ascii="Arial" w:hAnsi="Arial" w:cs="Arial"/>
                <w:b/>
                <w:sz w:val="18"/>
                <w:szCs w:val="18"/>
              </w:rPr>
              <w:t>Borrowings                                                                 (Amount in Rs. Lakhs)</w:t>
            </w:r>
            <w:r w:rsidRPr="00A247D6">
              <w:rPr>
                <w:rFonts w:ascii="Arial" w:hAnsi="Arial" w:cs="Arial"/>
                <w:sz w:val="18"/>
                <w:szCs w:val="18"/>
              </w:rPr>
              <w:t xml:space="preserve"> </w:t>
            </w:r>
          </w:p>
        </w:tc>
        <w:tc>
          <w:tcPr>
            <w:tcW w:w="2660" w:type="dxa"/>
            <w:tcBorders>
              <w:top w:val="single" w:sz="4" w:space="0" w:color="000000"/>
              <w:left w:val="nil"/>
              <w:bottom w:val="single" w:sz="8"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5"/>
        </w:trPr>
        <w:tc>
          <w:tcPr>
            <w:tcW w:w="135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Sl. No. </w:t>
            </w:r>
          </w:p>
        </w:tc>
        <w:tc>
          <w:tcPr>
            <w:tcW w:w="3901"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9"/>
              <w:jc w:val="center"/>
              <w:rPr>
                <w:rFonts w:ascii="Arial" w:hAnsi="Arial" w:cs="Arial"/>
                <w:sz w:val="18"/>
                <w:szCs w:val="18"/>
              </w:rPr>
            </w:pPr>
            <w:r w:rsidRPr="00A247D6">
              <w:rPr>
                <w:rFonts w:ascii="Arial" w:hAnsi="Arial" w:cs="Arial"/>
                <w:b/>
                <w:sz w:val="18"/>
                <w:szCs w:val="18"/>
              </w:rPr>
              <w:t xml:space="preserve">Particulars </w:t>
            </w:r>
          </w:p>
        </w:tc>
        <w:tc>
          <w:tcPr>
            <w:tcW w:w="2060"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660"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13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9"/>
              <w:jc w:val="center"/>
              <w:rPr>
                <w:rFonts w:ascii="Arial" w:hAnsi="Arial" w:cs="Arial"/>
                <w:sz w:val="18"/>
                <w:szCs w:val="18"/>
              </w:rPr>
            </w:pPr>
            <w:r w:rsidRPr="00A247D6">
              <w:rPr>
                <w:rFonts w:ascii="Arial" w:hAnsi="Arial" w:cs="Arial"/>
                <w:sz w:val="18"/>
                <w:szCs w:val="18"/>
              </w:rPr>
              <w:t xml:space="preserve">1 </w:t>
            </w:r>
          </w:p>
        </w:tc>
        <w:tc>
          <w:tcPr>
            <w:tcW w:w="39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Debentures/ Bonds </w:t>
            </w:r>
          </w:p>
        </w:tc>
        <w:tc>
          <w:tcPr>
            <w:tcW w:w="20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9"/>
              <w:jc w:val="center"/>
              <w:rPr>
                <w:rFonts w:ascii="Arial" w:hAnsi="Arial" w:cs="Arial"/>
                <w:sz w:val="18"/>
                <w:szCs w:val="18"/>
              </w:rPr>
            </w:pPr>
            <w:r w:rsidRPr="00A247D6">
              <w:rPr>
                <w:rFonts w:ascii="Arial" w:hAnsi="Arial" w:cs="Arial"/>
                <w:sz w:val="18"/>
                <w:szCs w:val="18"/>
              </w:rPr>
              <w:t xml:space="preserve">2 </w:t>
            </w:r>
          </w:p>
        </w:tc>
        <w:tc>
          <w:tcPr>
            <w:tcW w:w="39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From Banks </w:t>
            </w:r>
          </w:p>
        </w:tc>
        <w:tc>
          <w:tcPr>
            <w:tcW w:w="20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9"/>
              <w:jc w:val="center"/>
              <w:rPr>
                <w:rFonts w:ascii="Arial" w:hAnsi="Arial" w:cs="Arial"/>
                <w:sz w:val="18"/>
                <w:szCs w:val="18"/>
              </w:rPr>
            </w:pPr>
            <w:r w:rsidRPr="00A247D6">
              <w:rPr>
                <w:rFonts w:ascii="Arial" w:hAnsi="Arial" w:cs="Arial"/>
                <w:sz w:val="18"/>
                <w:szCs w:val="18"/>
              </w:rPr>
              <w:t xml:space="preserve">3 </w:t>
            </w:r>
          </w:p>
        </w:tc>
        <w:tc>
          <w:tcPr>
            <w:tcW w:w="39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From Financial Institutions </w:t>
            </w:r>
          </w:p>
        </w:tc>
        <w:tc>
          <w:tcPr>
            <w:tcW w:w="20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9"/>
              <w:jc w:val="center"/>
              <w:rPr>
                <w:rFonts w:ascii="Arial" w:hAnsi="Arial" w:cs="Arial"/>
                <w:sz w:val="18"/>
                <w:szCs w:val="18"/>
              </w:rPr>
            </w:pPr>
            <w:r w:rsidRPr="00A247D6">
              <w:rPr>
                <w:rFonts w:ascii="Arial" w:hAnsi="Arial" w:cs="Arial"/>
                <w:sz w:val="18"/>
                <w:szCs w:val="18"/>
              </w:rPr>
              <w:t xml:space="preserve">4 </w:t>
            </w:r>
          </w:p>
        </w:tc>
        <w:tc>
          <w:tcPr>
            <w:tcW w:w="39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From Others (to be specified) </w:t>
            </w:r>
          </w:p>
        </w:tc>
        <w:tc>
          <w:tcPr>
            <w:tcW w:w="20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2"/>
              <w:jc w:val="center"/>
              <w:rPr>
                <w:rFonts w:ascii="Arial" w:hAnsi="Arial" w:cs="Arial"/>
                <w:sz w:val="18"/>
                <w:szCs w:val="18"/>
              </w:rPr>
            </w:pPr>
            <w:r w:rsidRPr="00A247D6">
              <w:rPr>
                <w:rFonts w:ascii="Arial" w:hAnsi="Arial" w:cs="Arial"/>
                <w:sz w:val="18"/>
                <w:szCs w:val="18"/>
              </w:rPr>
              <w:t xml:space="preserve">  </w:t>
            </w:r>
          </w:p>
        </w:tc>
        <w:tc>
          <w:tcPr>
            <w:tcW w:w="39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390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0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ind w:right="1"/>
        <w:rPr>
          <w:rFonts w:ascii="Arial" w:hAnsi="Arial" w:cs="Arial"/>
          <w:sz w:val="18"/>
          <w:szCs w:val="18"/>
        </w:rPr>
      </w:pPr>
      <w:r w:rsidRPr="00A247D6">
        <w:rPr>
          <w:rFonts w:ascii="Arial" w:hAnsi="Arial" w:cs="Arial"/>
          <w:sz w:val="18"/>
          <w:szCs w:val="18"/>
        </w:rPr>
        <w:lastRenderedPageBreak/>
        <w:t xml:space="preserve">Note: </w:t>
      </w:r>
    </w:p>
    <w:p w:rsidR="00B55BAC" w:rsidRPr="00A247D6" w:rsidRDefault="00B55BAC" w:rsidP="00B55BAC">
      <w:pPr>
        <w:numPr>
          <w:ilvl w:val="0"/>
          <w:numId w:val="22"/>
        </w:numPr>
        <w:spacing w:after="4" w:line="249" w:lineRule="auto"/>
        <w:ind w:right="1" w:hanging="249"/>
        <w:jc w:val="both"/>
        <w:rPr>
          <w:rFonts w:ascii="Arial" w:hAnsi="Arial" w:cs="Arial"/>
          <w:sz w:val="18"/>
          <w:szCs w:val="18"/>
        </w:rPr>
      </w:pPr>
      <w:r w:rsidRPr="00A247D6">
        <w:rPr>
          <w:rFonts w:ascii="Arial" w:hAnsi="Arial" w:cs="Arial"/>
          <w:sz w:val="18"/>
          <w:szCs w:val="18"/>
        </w:rPr>
        <w:t xml:space="preserve">The extent to which the borrowings are secured shall be separately disclosed stating the nature of the security under each sub-head, as given below. </w:t>
      </w:r>
    </w:p>
    <w:p w:rsidR="00B55BAC" w:rsidRPr="00A247D6" w:rsidRDefault="00B55BAC" w:rsidP="00B55BAC">
      <w:pPr>
        <w:numPr>
          <w:ilvl w:val="0"/>
          <w:numId w:val="22"/>
        </w:numPr>
        <w:spacing w:after="4" w:line="249" w:lineRule="auto"/>
        <w:ind w:right="1" w:hanging="249"/>
        <w:jc w:val="both"/>
        <w:rPr>
          <w:rFonts w:ascii="Arial" w:hAnsi="Arial" w:cs="Arial"/>
          <w:sz w:val="18"/>
          <w:szCs w:val="18"/>
        </w:rPr>
      </w:pPr>
      <w:r w:rsidRPr="00A247D6">
        <w:rPr>
          <w:rFonts w:ascii="Arial" w:hAnsi="Arial" w:cs="Arial"/>
          <w:sz w:val="18"/>
          <w:szCs w:val="18"/>
        </w:rPr>
        <w:t xml:space="preserve">Amounts due within 12 months from the date of Balance Sheet should be shown separately.  </w:t>
      </w:r>
    </w:p>
    <w:p w:rsidR="00B55BAC" w:rsidRPr="00A247D6" w:rsidRDefault="00B55BAC" w:rsidP="00B55BAC">
      <w:pPr>
        <w:numPr>
          <w:ilvl w:val="0"/>
          <w:numId w:val="22"/>
        </w:numPr>
        <w:spacing w:after="4" w:line="249" w:lineRule="auto"/>
        <w:ind w:right="1" w:hanging="249"/>
        <w:jc w:val="both"/>
        <w:rPr>
          <w:rFonts w:ascii="Arial" w:hAnsi="Arial" w:cs="Arial"/>
          <w:sz w:val="18"/>
          <w:szCs w:val="18"/>
        </w:rPr>
      </w:pPr>
      <w:r w:rsidRPr="00A247D6">
        <w:rPr>
          <w:rFonts w:ascii="Arial" w:hAnsi="Arial" w:cs="Arial"/>
          <w:sz w:val="18"/>
          <w:szCs w:val="18"/>
        </w:rPr>
        <w:t xml:space="preserve">Debentures include NCDs issued as per IRDAI regulations as amended from time to time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tbl>
      <w:tblPr>
        <w:tblStyle w:val="TableGrid0"/>
        <w:tblW w:w="9237" w:type="dxa"/>
        <w:tblInd w:w="338" w:type="dxa"/>
        <w:tblCellMar>
          <w:top w:w="7" w:type="dxa"/>
          <w:right w:w="93" w:type="dxa"/>
        </w:tblCellMar>
        <w:tblLook w:val="04A0" w:firstRow="1" w:lastRow="0" w:firstColumn="1" w:lastColumn="0" w:noHBand="0" w:noVBand="1"/>
      </w:tblPr>
      <w:tblGrid>
        <w:gridCol w:w="1353"/>
        <w:gridCol w:w="2360"/>
        <w:gridCol w:w="2062"/>
        <w:gridCol w:w="1993"/>
        <w:gridCol w:w="1469"/>
      </w:tblGrid>
      <w:tr w:rsidR="00B55BAC" w:rsidRPr="00A247D6" w:rsidTr="00D1509E">
        <w:trPr>
          <w:trHeight w:val="240"/>
        </w:trPr>
        <w:tc>
          <w:tcPr>
            <w:tcW w:w="5775"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u w:val="single" w:color="000000"/>
              </w:rPr>
              <w:t>Disclosure for Secured Borrowings (Refer Note a)</w:t>
            </w:r>
            <w:r w:rsidRPr="00A247D6">
              <w:rPr>
                <w:rFonts w:ascii="Arial" w:hAnsi="Arial" w:cs="Arial"/>
                <w:b/>
                <w:sz w:val="18"/>
                <w:szCs w:val="18"/>
              </w:rPr>
              <w:t xml:space="preserve"> </w:t>
            </w:r>
          </w:p>
        </w:tc>
        <w:tc>
          <w:tcPr>
            <w:tcW w:w="1993"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14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13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206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3462"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(Amount in Rs. Lakhs) </w:t>
            </w:r>
          </w:p>
        </w:tc>
      </w:tr>
      <w:tr w:rsidR="00B55BAC" w:rsidRPr="00A247D6" w:rsidTr="00D1509E">
        <w:trPr>
          <w:trHeight w:val="470"/>
        </w:trPr>
        <w:tc>
          <w:tcPr>
            <w:tcW w:w="1354"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Sl.No. </w:t>
            </w:r>
          </w:p>
        </w:tc>
        <w:tc>
          <w:tcPr>
            <w:tcW w:w="2360"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Source / Instrument </w:t>
            </w:r>
          </w:p>
        </w:tc>
        <w:tc>
          <w:tcPr>
            <w:tcW w:w="2062"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Amount Borrowed </w:t>
            </w:r>
          </w:p>
        </w:tc>
        <w:tc>
          <w:tcPr>
            <w:tcW w:w="1993"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Amount of Security </w:t>
            </w:r>
          </w:p>
        </w:tc>
        <w:tc>
          <w:tcPr>
            <w:tcW w:w="14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Nature of Security </w:t>
            </w:r>
          </w:p>
        </w:tc>
      </w:tr>
      <w:tr w:rsidR="00B55BAC" w:rsidRPr="00A247D6" w:rsidTr="00D1509E">
        <w:trPr>
          <w:trHeight w:val="240"/>
        </w:trPr>
        <w:tc>
          <w:tcPr>
            <w:tcW w:w="13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1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2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3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4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5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3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4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976" w:type="dxa"/>
        <w:tblInd w:w="-108" w:type="dxa"/>
        <w:tblCellMar>
          <w:top w:w="5" w:type="dxa"/>
          <w:left w:w="382" w:type="dxa"/>
          <w:right w:w="56" w:type="dxa"/>
        </w:tblCellMar>
        <w:tblLook w:val="04A0" w:firstRow="1" w:lastRow="0" w:firstColumn="1" w:lastColumn="0" w:noHBand="0" w:noVBand="1"/>
      </w:tblPr>
      <w:tblGrid>
        <w:gridCol w:w="696"/>
        <w:gridCol w:w="4982"/>
        <w:gridCol w:w="1871"/>
        <w:gridCol w:w="2427"/>
      </w:tblGrid>
      <w:tr w:rsidR="00B55BAC" w:rsidRPr="00A247D6" w:rsidTr="00D1509E">
        <w:trPr>
          <w:trHeight w:val="240"/>
        </w:trPr>
        <w:tc>
          <w:tcPr>
            <w:tcW w:w="7550"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SCHEDULE 8 </w:t>
            </w:r>
          </w:p>
        </w:tc>
        <w:tc>
          <w:tcPr>
            <w:tcW w:w="2427"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7550"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ind w:right="424"/>
              <w:jc w:val="center"/>
              <w:rPr>
                <w:rFonts w:ascii="Arial" w:hAnsi="Arial" w:cs="Arial"/>
                <w:sz w:val="18"/>
                <w:szCs w:val="18"/>
              </w:rPr>
            </w:pPr>
            <w:r w:rsidRPr="00A247D6">
              <w:rPr>
                <w:rFonts w:ascii="Arial" w:hAnsi="Arial" w:cs="Arial"/>
                <w:b/>
                <w:sz w:val="18"/>
                <w:szCs w:val="18"/>
              </w:rPr>
              <w:t xml:space="preserve">Investments-Shareholders                                     (Amount in Rs. Lakhs) </w:t>
            </w:r>
          </w:p>
        </w:tc>
        <w:tc>
          <w:tcPr>
            <w:tcW w:w="2427"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6"/>
              <w:jc w:val="center"/>
              <w:rPr>
                <w:rFonts w:ascii="Arial" w:hAnsi="Arial" w:cs="Arial"/>
                <w:sz w:val="18"/>
                <w:szCs w:val="18"/>
              </w:rPr>
            </w:pPr>
            <w:r w:rsidRPr="00A247D6">
              <w:rPr>
                <w:rFonts w:ascii="Arial" w:hAnsi="Arial" w:cs="Arial"/>
                <w:b/>
                <w:sz w:val="18"/>
                <w:szCs w:val="18"/>
              </w:rPr>
              <w:t xml:space="preserve">Particulars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48"/>
              <w:jc w:val="center"/>
              <w:rPr>
                <w:rFonts w:ascii="Arial" w:hAnsi="Arial" w:cs="Arial"/>
                <w:sz w:val="18"/>
                <w:szCs w:val="18"/>
              </w:rPr>
            </w:pPr>
            <w:r w:rsidRPr="00A247D6">
              <w:rPr>
                <w:rFonts w:ascii="Arial" w:hAnsi="Arial" w:cs="Arial"/>
                <w:b/>
                <w:sz w:val="18"/>
                <w:szCs w:val="18"/>
              </w:rPr>
              <w:t xml:space="preserve">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Long Term Investments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1891"/>
                <w:tab w:val="center" w:pos="2852"/>
                <w:tab w:val="right" w:pos="4546"/>
              </w:tabs>
              <w:spacing w:line="259" w:lineRule="auto"/>
              <w:rPr>
                <w:rFonts w:ascii="Arial" w:hAnsi="Arial" w:cs="Arial"/>
                <w:sz w:val="18"/>
                <w:szCs w:val="18"/>
              </w:rPr>
            </w:pPr>
            <w:r w:rsidRPr="00A247D6">
              <w:rPr>
                <w:rFonts w:ascii="Arial" w:hAnsi="Arial" w:cs="Arial"/>
                <w:sz w:val="18"/>
                <w:szCs w:val="18"/>
              </w:rPr>
              <w:t xml:space="preserve">Government </w:t>
            </w:r>
            <w:r w:rsidRPr="00A247D6">
              <w:rPr>
                <w:rFonts w:ascii="Arial" w:hAnsi="Arial" w:cs="Arial"/>
                <w:sz w:val="18"/>
                <w:szCs w:val="18"/>
              </w:rPr>
              <w:tab/>
              <w:t xml:space="preserve">securities </w:t>
            </w:r>
            <w:r w:rsidRPr="00A247D6">
              <w:rPr>
                <w:rFonts w:ascii="Arial" w:hAnsi="Arial" w:cs="Arial"/>
                <w:sz w:val="18"/>
                <w:szCs w:val="18"/>
              </w:rPr>
              <w:tab/>
              <w:t xml:space="preserve">and </w:t>
            </w:r>
            <w:r w:rsidRPr="00A247D6">
              <w:rPr>
                <w:rFonts w:ascii="Arial" w:hAnsi="Arial" w:cs="Arial"/>
                <w:sz w:val="18"/>
                <w:szCs w:val="18"/>
              </w:rPr>
              <w:tab/>
              <w:t xml:space="preserve">Government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guaranteed bonds including Treasury Bills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Approved Securities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Investments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Shares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Equity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Preference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Mutual Funds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Derivative Instruments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Debentures/ Bonds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Other Securities (to be specified)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Subsidiaries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Investment Properties-Real Estate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lastRenderedPageBreak/>
              <w:t xml:space="preserve">4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11"/>
              <w:jc w:val="center"/>
              <w:rPr>
                <w:rFonts w:ascii="Arial" w:hAnsi="Arial" w:cs="Arial"/>
                <w:sz w:val="18"/>
                <w:szCs w:val="18"/>
              </w:rPr>
            </w:pPr>
            <w:r w:rsidRPr="00A247D6">
              <w:rPr>
                <w:rFonts w:ascii="Arial" w:hAnsi="Arial" w:cs="Arial"/>
                <w:sz w:val="18"/>
                <w:szCs w:val="18"/>
              </w:rPr>
              <w:t xml:space="preserve">Investments in Infrastructure and Housing Sector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5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than Approved Investments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Short Term Investments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1891"/>
                <w:tab w:val="center" w:pos="2852"/>
                <w:tab w:val="right" w:pos="4546"/>
              </w:tabs>
              <w:spacing w:line="259" w:lineRule="auto"/>
              <w:rPr>
                <w:rFonts w:ascii="Arial" w:hAnsi="Arial" w:cs="Arial"/>
                <w:sz w:val="18"/>
                <w:szCs w:val="18"/>
              </w:rPr>
            </w:pPr>
            <w:r w:rsidRPr="00A247D6">
              <w:rPr>
                <w:rFonts w:ascii="Arial" w:hAnsi="Arial" w:cs="Arial"/>
                <w:sz w:val="18"/>
                <w:szCs w:val="18"/>
              </w:rPr>
              <w:t xml:space="preserve">Government </w:t>
            </w:r>
            <w:r w:rsidRPr="00A247D6">
              <w:rPr>
                <w:rFonts w:ascii="Arial" w:hAnsi="Arial" w:cs="Arial"/>
                <w:sz w:val="18"/>
                <w:szCs w:val="18"/>
              </w:rPr>
              <w:tab/>
              <w:t xml:space="preserve">securities </w:t>
            </w:r>
            <w:r w:rsidRPr="00A247D6">
              <w:rPr>
                <w:rFonts w:ascii="Arial" w:hAnsi="Arial" w:cs="Arial"/>
                <w:sz w:val="18"/>
                <w:szCs w:val="18"/>
              </w:rPr>
              <w:tab/>
              <w:t xml:space="preserve">and </w:t>
            </w:r>
            <w:r w:rsidRPr="00A247D6">
              <w:rPr>
                <w:rFonts w:ascii="Arial" w:hAnsi="Arial" w:cs="Arial"/>
                <w:sz w:val="18"/>
                <w:szCs w:val="18"/>
              </w:rPr>
              <w:tab/>
              <w:t xml:space="preserve">Government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guaranteed bonds including Treasury Bills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35"/>
        </w:trPr>
        <w:tc>
          <w:tcPr>
            <w:tcW w:w="696"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4983"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Approved Securities </w:t>
            </w:r>
          </w:p>
        </w:tc>
        <w:tc>
          <w:tcPr>
            <w:tcW w:w="1870"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Investments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Shares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Equity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Preference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Mutual Funds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Derivative Instruments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Debentures/ Bonds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Other Securities (to be specified)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Subsidiaries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Investment Properties-Real Estate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7"/>
              <w:jc w:val="center"/>
              <w:rPr>
                <w:rFonts w:ascii="Arial" w:hAnsi="Arial" w:cs="Arial"/>
                <w:sz w:val="18"/>
                <w:szCs w:val="18"/>
              </w:rPr>
            </w:pPr>
            <w:r w:rsidRPr="00A247D6">
              <w:rPr>
                <w:rFonts w:ascii="Arial" w:hAnsi="Arial" w:cs="Arial"/>
                <w:sz w:val="18"/>
                <w:szCs w:val="18"/>
              </w:rPr>
              <w:t xml:space="preserve">Investments in Infrastructure and Housing Sector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5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than Approved Investments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03"/>
              <w:jc w:val="center"/>
              <w:rPr>
                <w:rFonts w:ascii="Arial" w:hAnsi="Arial" w:cs="Arial"/>
                <w:sz w:val="18"/>
                <w:szCs w:val="18"/>
              </w:rPr>
            </w:pPr>
            <w:r w:rsidRPr="00A247D6">
              <w:rPr>
                <w:rFonts w:ascii="Arial" w:hAnsi="Arial" w:cs="Arial"/>
                <w:sz w:val="18"/>
                <w:szCs w:val="18"/>
              </w:rPr>
              <w:t xml:space="preserve">  </w:t>
            </w:r>
          </w:p>
        </w:tc>
        <w:tc>
          <w:tcPr>
            <w:tcW w:w="498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87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5"/>
        <w:ind w:right="-108"/>
        <w:rPr>
          <w:rFonts w:ascii="Arial" w:hAnsi="Arial" w:cs="Arial"/>
          <w:sz w:val="18"/>
          <w:szCs w:val="18"/>
        </w:rPr>
      </w:pPr>
      <w:r w:rsidRPr="00A247D6">
        <w:rPr>
          <w:rFonts w:ascii="Arial" w:eastAsia="Calibri" w:hAnsi="Arial" w:cs="Arial"/>
          <w:noProof/>
          <w:sz w:val="18"/>
          <w:szCs w:val="18"/>
          <w:lang w:eastAsia="en-IN"/>
        </w:rPr>
        <mc:AlternateContent>
          <mc:Choice Requires="wpg">
            <w:drawing>
              <wp:inline distT="0" distB="0" distL="0" distR="0" wp14:anchorId="5EEC698A" wp14:editId="2E99C7F3">
                <wp:extent cx="6334964" cy="6096"/>
                <wp:effectExtent l="0" t="0" r="0" b="0"/>
                <wp:docPr id="311031" name="Group 311031"/>
                <wp:cNvGraphicFramePr/>
                <a:graphic xmlns:a="http://schemas.openxmlformats.org/drawingml/2006/main">
                  <a:graphicData uri="http://schemas.microsoft.com/office/word/2010/wordprocessingGroup">
                    <wpg:wgp>
                      <wpg:cNvGrpSpPr/>
                      <wpg:grpSpPr>
                        <a:xfrm>
                          <a:off x="0" y="0"/>
                          <a:ext cx="6334964" cy="6096"/>
                          <a:chOff x="0" y="0"/>
                          <a:chExt cx="6334964" cy="6096"/>
                        </a:xfrm>
                      </wpg:grpSpPr>
                      <wps:wsp>
                        <wps:cNvPr id="324596" name="Shape 324596"/>
                        <wps:cNvSpPr/>
                        <wps:spPr>
                          <a:xfrm>
                            <a:off x="0" y="0"/>
                            <a:ext cx="441960" cy="9144"/>
                          </a:xfrm>
                          <a:custGeom>
                            <a:avLst/>
                            <a:gdLst/>
                            <a:ahLst/>
                            <a:cxnLst/>
                            <a:rect l="0" t="0" r="0" b="0"/>
                            <a:pathLst>
                              <a:path w="441960" h="9144">
                                <a:moveTo>
                                  <a:pt x="0" y="0"/>
                                </a:moveTo>
                                <a:lnTo>
                                  <a:pt x="441960" y="0"/>
                                </a:lnTo>
                                <a:lnTo>
                                  <a:pt x="441960" y="9144"/>
                                </a:lnTo>
                                <a:lnTo>
                                  <a:pt x="0" y="9144"/>
                                </a:lnTo>
                                <a:lnTo>
                                  <a:pt x="0" y="0"/>
                                </a:lnTo>
                              </a:path>
                            </a:pathLst>
                          </a:custGeom>
                          <a:solidFill>
                            <a:srgbClr val="000000"/>
                          </a:solidFill>
                          <a:ln w="0" cap="flat">
                            <a:noFill/>
                            <a:round/>
                          </a:ln>
                          <a:effectLst/>
                        </wps:spPr>
                        <wps:bodyPr/>
                      </wps:wsp>
                      <wps:wsp>
                        <wps:cNvPr id="324597" name="Shape 324597"/>
                        <wps:cNvSpPr/>
                        <wps:spPr>
                          <a:xfrm>
                            <a:off x="441909"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598" name="Shape 324598"/>
                        <wps:cNvSpPr/>
                        <wps:spPr>
                          <a:xfrm>
                            <a:off x="448005"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599" name="Shape 324599"/>
                        <wps:cNvSpPr/>
                        <wps:spPr>
                          <a:xfrm>
                            <a:off x="451053"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600" name="Shape 324600"/>
                        <wps:cNvSpPr/>
                        <wps:spPr>
                          <a:xfrm>
                            <a:off x="457149" y="0"/>
                            <a:ext cx="5877814" cy="9144"/>
                          </a:xfrm>
                          <a:custGeom>
                            <a:avLst/>
                            <a:gdLst/>
                            <a:ahLst/>
                            <a:cxnLst/>
                            <a:rect l="0" t="0" r="0" b="0"/>
                            <a:pathLst>
                              <a:path w="5877814" h="9144">
                                <a:moveTo>
                                  <a:pt x="0" y="0"/>
                                </a:moveTo>
                                <a:lnTo>
                                  <a:pt x="5877814" y="0"/>
                                </a:lnTo>
                                <a:lnTo>
                                  <a:pt x="5877814" y="9144"/>
                                </a:lnTo>
                                <a:lnTo>
                                  <a:pt x="0" y="9144"/>
                                </a:lnTo>
                                <a:lnTo>
                                  <a:pt x="0" y="0"/>
                                </a:lnTo>
                              </a:path>
                            </a:pathLst>
                          </a:custGeom>
                          <a:solidFill>
                            <a:srgbClr val="000000"/>
                          </a:solidFill>
                          <a:ln w="0" cap="flat">
                            <a:noFill/>
                            <a:round/>
                          </a:ln>
                          <a:effectLst/>
                        </wps:spPr>
                        <wps:bodyPr/>
                      </wps:wsp>
                    </wpg:wgp>
                  </a:graphicData>
                </a:graphic>
              </wp:inline>
            </w:drawing>
          </mc:Choice>
          <mc:Fallback>
            <w:pict>
              <v:group w14:anchorId="0DC6B226" id="Group 311031" o:spid="_x0000_s1026" style="width:498.8pt;height:.5pt;mso-position-horizontal-relative:char;mso-position-vertical-relative:line" coordsize="633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">
                <v:shape id="Shape 324596" o:spid="_x0000_s1027" style="position:absolute;width:4419;height:91;visibility:visible;mso-wrap-style:square;v-text-anchor:top" coordsize="441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" path="m,l441960,r,9144l,9144,,e" fillcolor="black" stroked="f" strokeweight="0">
                  <v:path arrowok="t" textboxrect="0,0,441960,9144"/>
                </v:shape>
                <v:shape id="Shape 324597" o:spid="_x0000_s1028" style="position:absolute;left:441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" path="m,l9144,r,9144l,9144,,e" fillcolor="black" stroked="f" strokeweight="0">
                  <v:path arrowok="t" textboxrect="0,0,9144,9144"/>
                </v:shape>
                <v:shape id="Shape 324598" o:spid="_x0000_s1029" style="position:absolute;left:448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" path="m,l9144,r,9144l,9144,,e" fillcolor="black" stroked="f" strokeweight="0">
                  <v:path arrowok="t" textboxrect="0,0,9144,9144"/>
                </v:shape>
                <v:shape id="Shape 324599" o:spid="_x0000_s1030" style="position:absolute;left:451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" path="m,l9144,r,9144l,9144,,e" fillcolor="black" stroked="f" strokeweight="0">
                  <v:path arrowok="t" textboxrect="0,0,9144,9144"/>
                </v:shape>
                <v:shape id="Shape 324600" o:spid="_x0000_s1031" style="position:absolute;left:4571;width:58778;height:91;visibility:visible;mso-wrap-style:square;v-text-anchor:top" coordsize="58778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" path="m,l5877814,r,9144l,9144,,e" fillcolor="black" stroked="f" strokeweight="0">
                  <v:path arrowok="t" textboxrect="0,0,5877814,9144"/>
                </v:shape>
                <w10:anchorlock/>
              </v:group>
            </w:pict>
          </mc:Fallback>
        </mc:AlternateConten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See Notes appended at the end of Schedule 8B.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603" w:type="dxa"/>
        <w:tblInd w:w="197" w:type="dxa"/>
        <w:tblCellMar>
          <w:top w:w="7" w:type="dxa"/>
          <w:left w:w="379" w:type="dxa"/>
          <w:right w:w="56" w:type="dxa"/>
        </w:tblCellMar>
        <w:tblLook w:val="04A0" w:firstRow="1" w:lastRow="0" w:firstColumn="1" w:lastColumn="0" w:noHBand="0" w:noVBand="1"/>
      </w:tblPr>
      <w:tblGrid>
        <w:gridCol w:w="660"/>
        <w:gridCol w:w="4839"/>
        <w:gridCol w:w="2029"/>
        <w:gridCol w:w="2075"/>
      </w:tblGrid>
      <w:tr w:rsidR="00B55BAC" w:rsidRPr="00A247D6" w:rsidTr="00D1509E">
        <w:trPr>
          <w:trHeight w:val="240"/>
        </w:trPr>
        <w:tc>
          <w:tcPr>
            <w:tcW w:w="7528"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SCHEDULE 8-A </w:t>
            </w:r>
          </w:p>
        </w:tc>
        <w:tc>
          <w:tcPr>
            <w:tcW w:w="207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7528"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ind w:right="477"/>
              <w:jc w:val="center"/>
              <w:rPr>
                <w:rFonts w:ascii="Arial" w:hAnsi="Arial" w:cs="Arial"/>
                <w:sz w:val="18"/>
                <w:szCs w:val="18"/>
              </w:rPr>
            </w:pPr>
            <w:r w:rsidRPr="00A247D6">
              <w:rPr>
                <w:rFonts w:ascii="Arial" w:hAnsi="Arial" w:cs="Arial"/>
                <w:b/>
                <w:sz w:val="18"/>
                <w:szCs w:val="18"/>
              </w:rPr>
              <w:t>Investments-Policyholders</w:t>
            </w:r>
            <w:r w:rsidRPr="00A247D6">
              <w:rPr>
                <w:rFonts w:ascii="Arial" w:hAnsi="Arial" w:cs="Arial"/>
                <w:sz w:val="18"/>
                <w:szCs w:val="18"/>
              </w:rPr>
              <w:t xml:space="preserve">                                   </w:t>
            </w:r>
            <w:r w:rsidRPr="00A247D6">
              <w:rPr>
                <w:rFonts w:ascii="Arial" w:hAnsi="Arial" w:cs="Arial"/>
                <w:b/>
                <w:sz w:val="18"/>
                <w:szCs w:val="18"/>
              </w:rPr>
              <w:t>(Amount in Rs. Lakhs)</w:t>
            </w:r>
            <w:r w:rsidRPr="00A247D6">
              <w:rPr>
                <w:rFonts w:ascii="Arial" w:hAnsi="Arial" w:cs="Arial"/>
                <w:sz w:val="18"/>
                <w:szCs w:val="18"/>
              </w:rPr>
              <w:t xml:space="preserve"> </w:t>
            </w:r>
          </w:p>
        </w:tc>
        <w:tc>
          <w:tcPr>
            <w:tcW w:w="207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4"/>
              <w:jc w:val="center"/>
              <w:rPr>
                <w:rFonts w:ascii="Arial" w:hAnsi="Arial" w:cs="Arial"/>
                <w:sz w:val="18"/>
                <w:szCs w:val="18"/>
              </w:rPr>
            </w:pPr>
            <w:r w:rsidRPr="00A247D6">
              <w:rPr>
                <w:rFonts w:ascii="Arial" w:hAnsi="Arial" w:cs="Arial"/>
                <w:b/>
                <w:sz w:val="18"/>
                <w:szCs w:val="18"/>
              </w:rPr>
              <w:t xml:space="preserve">Particulars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38"/>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09"/>
              <w:jc w:val="center"/>
              <w:rPr>
                <w:rFonts w:ascii="Arial" w:hAnsi="Arial" w:cs="Arial"/>
                <w:sz w:val="18"/>
                <w:szCs w:val="18"/>
              </w:rPr>
            </w:pPr>
            <w:r w:rsidRPr="00A247D6">
              <w:rPr>
                <w:rFonts w:ascii="Arial" w:hAnsi="Arial" w:cs="Arial"/>
                <w:b/>
                <w:sz w:val="18"/>
                <w:szCs w:val="18"/>
              </w:rPr>
              <w:t xml:space="preserve">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Long Term Investments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1846"/>
                <w:tab w:val="center" w:pos="2759"/>
                <w:tab w:val="right" w:pos="4404"/>
              </w:tabs>
              <w:spacing w:line="259" w:lineRule="auto"/>
              <w:rPr>
                <w:rFonts w:ascii="Arial" w:hAnsi="Arial" w:cs="Arial"/>
                <w:sz w:val="18"/>
                <w:szCs w:val="18"/>
              </w:rPr>
            </w:pPr>
            <w:r w:rsidRPr="00A247D6">
              <w:rPr>
                <w:rFonts w:ascii="Arial" w:hAnsi="Arial" w:cs="Arial"/>
                <w:sz w:val="18"/>
                <w:szCs w:val="18"/>
              </w:rPr>
              <w:t xml:space="preserve">Government </w:t>
            </w:r>
            <w:r w:rsidRPr="00A247D6">
              <w:rPr>
                <w:rFonts w:ascii="Arial" w:hAnsi="Arial" w:cs="Arial"/>
                <w:sz w:val="18"/>
                <w:szCs w:val="18"/>
              </w:rPr>
              <w:tab/>
              <w:t xml:space="preserve">securities </w:t>
            </w:r>
            <w:r w:rsidRPr="00A247D6">
              <w:rPr>
                <w:rFonts w:ascii="Arial" w:hAnsi="Arial" w:cs="Arial"/>
                <w:sz w:val="18"/>
                <w:szCs w:val="18"/>
              </w:rPr>
              <w:tab/>
              <w:t xml:space="preserve">and </w:t>
            </w:r>
            <w:r w:rsidRPr="00A247D6">
              <w:rPr>
                <w:rFonts w:ascii="Arial" w:hAnsi="Arial" w:cs="Arial"/>
                <w:sz w:val="18"/>
                <w:szCs w:val="18"/>
              </w:rPr>
              <w:tab/>
              <w:t xml:space="preserve">Government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guaranteed bonds including Treasury Bills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Approved Securities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Shares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Equity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Preference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Mutual Funds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Derivative Instruments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Debentures/ Bonds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Other Securities (to be specified)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Subsidiaries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 Investment Properties-Real Estate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7"/>
              <w:jc w:val="right"/>
              <w:rPr>
                <w:rFonts w:ascii="Arial" w:hAnsi="Arial" w:cs="Arial"/>
                <w:sz w:val="18"/>
                <w:szCs w:val="18"/>
              </w:rPr>
            </w:pPr>
            <w:r w:rsidRPr="00A247D6">
              <w:rPr>
                <w:rFonts w:ascii="Arial" w:hAnsi="Arial" w:cs="Arial"/>
                <w:sz w:val="18"/>
                <w:szCs w:val="18"/>
              </w:rPr>
              <w:t xml:space="preserve">Investments in Infrastructure and Housing Sector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5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than Approved Investments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Short Term Investments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1846"/>
                <w:tab w:val="center" w:pos="2759"/>
                <w:tab w:val="right" w:pos="4404"/>
              </w:tabs>
              <w:spacing w:line="259" w:lineRule="auto"/>
              <w:rPr>
                <w:rFonts w:ascii="Arial" w:hAnsi="Arial" w:cs="Arial"/>
                <w:sz w:val="18"/>
                <w:szCs w:val="18"/>
              </w:rPr>
            </w:pPr>
            <w:r w:rsidRPr="00A247D6">
              <w:rPr>
                <w:rFonts w:ascii="Arial" w:hAnsi="Arial" w:cs="Arial"/>
                <w:sz w:val="18"/>
                <w:szCs w:val="18"/>
              </w:rPr>
              <w:t xml:space="preserve">Government </w:t>
            </w:r>
            <w:r w:rsidRPr="00A247D6">
              <w:rPr>
                <w:rFonts w:ascii="Arial" w:hAnsi="Arial" w:cs="Arial"/>
                <w:sz w:val="18"/>
                <w:szCs w:val="18"/>
              </w:rPr>
              <w:tab/>
              <w:t xml:space="preserve">securities </w:t>
            </w:r>
            <w:r w:rsidRPr="00A247D6">
              <w:rPr>
                <w:rFonts w:ascii="Arial" w:hAnsi="Arial" w:cs="Arial"/>
                <w:sz w:val="18"/>
                <w:szCs w:val="18"/>
              </w:rPr>
              <w:tab/>
              <w:t xml:space="preserve">and </w:t>
            </w:r>
            <w:r w:rsidRPr="00A247D6">
              <w:rPr>
                <w:rFonts w:ascii="Arial" w:hAnsi="Arial" w:cs="Arial"/>
                <w:sz w:val="18"/>
                <w:szCs w:val="18"/>
              </w:rPr>
              <w:tab/>
              <w:t xml:space="preserve">Government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guaranteed bonds including Treasury Bills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Approved Securities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Shares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Equity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Preference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Mutual Funds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Derivative Instruments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Debentures/ Bonds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Other Securities (to be specified)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Subsidiaries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 Investment Properties-Real Estate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7"/>
              <w:jc w:val="right"/>
              <w:rPr>
                <w:rFonts w:ascii="Arial" w:hAnsi="Arial" w:cs="Arial"/>
                <w:sz w:val="18"/>
                <w:szCs w:val="18"/>
              </w:rPr>
            </w:pPr>
            <w:r w:rsidRPr="00A247D6">
              <w:rPr>
                <w:rFonts w:ascii="Arial" w:hAnsi="Arial" w:cs="Arial"/>
                <w:sz w:val="18"/>
                <w:szCs w:val="18"/>
              </w:rPr>
              <w:t xml:space="preserve">Investments in Infrastructure and Housing Sector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5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than Approved Investments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09"/>
              <w:jc w:val="center"/>
              <w:rPr>
                <w:rFonts w:ascii="Arial" w:hAnsi="Arial" w:cs="Arial"/>
                <w:sz w:val="18"/>
                <w:szCs w:val="18"/>
              </w:rPr>
            </w:pPr>
            <w:r w:rsidRPr="00A247D6">
              <w:rPr>
                <w:rFonts w:ascii="Arial" w:hAnsi="Arial" w:cs="Arial"/>
                <w:sz w:val="18"/>
                <w:szCs w:val="18"/>
              </w:rPr>
              <w:t xml:space="preserve">  </w:t>
            </w:r>
          </w:p>
        </w:tc>
        <w:tc>
          <w:tcPr>
            <w:tcW w:w="48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02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spacing w:after="0"/>
        <w:ind w:right="4362"/>
        <w:jc w:val="right"/>
        <w:rPr>
          <w:rFonts w:ascii="Arial" w:hAnsi="Arial" w:cs="Arial"/>
          <w:sz w:val="18"/>
          <w:szCs w:val="18"/>
        </w:rPr>
      </w:pPr>
      <w:r w:rsidRPr="00A247D6">
        <w:rPr>
          <w:rFonts w:ascii="Arial" w:hAnsi="Arial" w:cs="Arial"/>
          <w:sz w:val="18"/>
          <w:szCs w:val="18"/>
        </w:rPr>
        <w:t xml:space="preserve">Note: See Notes appended at the end of Schedule 8B.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tbl>
      <w:tblPr>
        <w:tblStyle w:val="TableGrid0"/>
        <w:tblW w:w="9777" w:type="dxa"/>
        <w:tblInd w:w="-108" w:type="dxa"/>
        <w:tblCellMar>
          <w:top w:w="7" w:type="dxa"/>
          <w:left w:w="233" w:type="dxa"/>
          <w:right w:w="53" w:type="dxa"/>
        </w:tblCellMar>
        <w:tblLook w:val="04A0" w:firstRow="1" w:lastRow="0" w:firstColumn="1" w:lastColumn="0" w:noHBand="0" w:noVBand="1"/>
      </w:tblPr>
      <w:tblGrid>
        <w:gridCol w:w="660"/>
        <w:gridCol w:w="4417"/>
        <w:gridCol w:w="1795"/>
        <w:gridCol w:w="2905"/>
      </w:tblGrid>
      <w:tr w:rsidR="00B55BAC" w:rsidRPr="00A247D6" w:rsidTr="00D1509E">
        <w:trPr>
          <w:trHeight w:val="240"/>
        </w:trPr>
        <w:tc>
          <w:tcPr>
            <w:tcW w:w="9777"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SCHEDULE 8B</w:t>
            </w:r>
            <w:r w:rsidRPr="00A247D6">
              <w:rPr>
                <w:rFonts w:ascii="Arial" w:hAnsi="Arial" w:cs="Arial"/>
                <w:sz w:val="18"/>
                <w:szCs w:val="18"/>
              </w:rPr>
              <w:t xml:space="preserve"> </w:t>
            </w:r>
          </w:p>
        </w:tc>
      </w:tr>
      <w:tr w:rsidR="00B55BAC" w:rsidRPr="00A247D6" w:rsidTr="00D1509E">
        <w:trPr>
          <w:trHeight w:val="240"/>
        </w:trPr>
        <w:tc>
          <w:tcPr>
            <w:tcW w:w="9777"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Assets Held To Cover Linked Liabilities                    (Amount in Rs. Lakhs)</w:t>
            </w: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Particulars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Long Term Investments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r>
      <w:tr w:rsidR="00B55BAC" w:rsidRPr="00A247D6" w:rsidTr="00D1509E">
        <w:trPr>
          <w:trHeight w:val="47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Government securities and Government guaranteed bonds including Treasury Bills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Approved Securities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Shares </w:t>
            </w:r>
          </w:p>
        </w:tc>
        <w:tc>
          <w:tcPr>
            <w:tcW w:w="1795"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Equity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Preference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Mutual Funds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Derivative Instruments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Debentures/ Bonds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Other Securities (to be specified)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Subsidiaries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1"/>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 Investment Properties-Real Estate </w:t>
            </w:r>
          </w:p>
        </w:tc>
        <w:tc>
          <w:tcPr>
            <w:tcW w:w="0" w:type="auto"/>
            <w:vMerge/>
            <w:tcBorders>
              <w:top w:val="nil"/>
              <w:left w:val="single" w:sz="4" w:space="0" w:color="000000"/>
              <w:bottom w:val="single" w:sz="4" w:space="0" w:color="000000"/>
              <w:right w:val="single" w:sz="4" w:space="0" w:color="000000"/>
            </w:tcBorders>
            <w:vAlign w:val="bottom"/>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7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Investments in Infrastructure and Housing Sector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5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than Approved Investments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Short Term Investments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701"/>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41" w:lineRule="auto"/>
              <w:rPr>
                <w:rFonts w:ascii="Arial" w:hAnsi="Arial" w:cs="Arial"/>
                <w:sz w:val="18"/>
                <w:szCs w:val="18"/>
              </w:rPr>
            </w:pPr>
            <w:r w:rsidRPr="00A247D6">
              <w:rPr>
                <w:rFonts w:ascii="Arial" w:hAnsi="Arial" w:cs="Arial"/>
                <w:sz w:val="18"/>
                <w:szCs w:val="18"/>
              </w:rPr>
              <w:t xml:space="preserve">Government securities and Government guaranteed bonds including Treasury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Bills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Approved Securities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Shares </w:t>
            </w:r>
          </w:p>
        </w:tc>
        <w:tc>
          <w:tcPr>
            <w:tcW w:w="1795"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Equity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Preference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Mutual Funds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vAlign w:val="bottom"/>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 Derivative Instruments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vAlign w:val="bottom"/>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Debentures/ Bonds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Other Securities (to be specified)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Subsidiaries </w:t>
            </w: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 Investment Properties-Real Estate </w:t>
            </w:r>
          </w:p>
        </w:tc>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0" w:type="auto"/>
            <w:vMerge/>
            <w:tcBorders>
              <w:top w:val="nil"/>
              <w:left w:val="single" w:sz="4" w:space="0" w:color="000000"/>
              <w:bottom w:val="single" w:sz="4" w:space="0" w:color="000000"/>
              <w:right w:val="single" w:sz="4" w:space="0" w:color="000000"/>
            </w:tcBorders>
            <w:vAlign w:val="bottom"/>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68"/>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Investments in Infrastructure and Housing Sector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5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than Approved Investments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6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 Current Assets (Net)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4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7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90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Notes (Applicable to Schedules 8, 8-A &amp; 8-B) </w:t>
      </w:r>
    </w:p>
    <w:p w:rsidR="00B55BAC" w:rsidRPr="00A247D6" w:rsidRDefault="00B55BAC" w:rsidP="00B55BAC">
      <w:pPr>
        <w:numPr>
          <w:ilvl w:val="0"/>
          <w:numId w:val="23"/>
        </w:numPr>
        <w:spacing w:after="4" w:line="249" w:lineRule="auto"/>
        <w:ind w:right="1" w:hanging="321"/>
        <w:jc w:val="both"/>
        <w:rPr>
          <w:rFonts w:ascii="Arial" w:hAnsi="Arial" w:cs="Arial"/>
          <w:sz w:val="18"/>
          <w:szCs w:val="18"/>
        </w:rPr>
      </w:pPr>
      <w:r w:rsidRPr="00A247D6">
        <w:rPr>
          <w:rFonts w:ascii="Arial" w:hAnsi="Arial" w:cs="Arial"/>
          <w:sz w:val="18"/>
          <w:szCs w:val="18"/>
        </w:rPr>
        <w:t xml:space="preserve">Investments in subsidiary/holding companies, joint ventures and associates shall be separately disclosed, at cost.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    i) Holding company and subsidiary shall be construed as defined in the Companies Act, 2013.    ii) Joint Venture is a contractual arrangement whereby two or more parties undertake an economic activity, which is subject to joint control. </w:t>
      </w:r>
    </w:p>
    <w:p w:rsidR="00B55BAC" w:rsidRPr="00A247D6" w:rsidRDefault="00B55BAC" w:rsidP="00B55BAC">
      <w:pPr>
        <w:numPr>
          <w:ilvl w:val="1"/>
          <w:numId w:val="24"/>
        </w:numPr>
        <w:spacing w:after="4" w:line="249" w:lineRule="auto"/>
        <w:ind w:right="1" w:hanging="281"/>
        <w:jc w:val="both"/>
        <w:rPr>
          <w:rFonts w:ascii="Arial" w:hAnsi="Arial" w:cs="Arial"/>
          <w:sz w:val="18"/>
          <w:szCs w:val="18"/>
        </w:rPr>
      </w:pPr>
      <w:r w:rsidRPr="00A247D6">
        <w:rPr>
          <w:rFonts w:ascii="Arial" w:hAnsi="Arial" w:cs="Arial"/>
          <w:sz w:val="18"/>
          <w:szCs w:val="18"/>
        </w:rPr>
        <w:t xml:space="preserve">Joint control - is the contractually agreed sharing of power to govern the financial and operating policies of an economic activity to obtain benefits from it. </w:t>
      </w:r>
    </w:p>
    <w:p w:rsidR="00B55BAC" w:rsidRPr="00A247D6" w:rsidRDefault="00B55BAC" w:rsidP="00B55BAC">
      <w:pPr>
        <w:numPr>
          <w:ilvl w:val="1"/>
          <w:numId w:val="24"/>
        </w:numPr>
        <w:spacing w:after="25" w:line="249" w:lineRule="auto"/>
        <w:ind w:right="1" w:hanging="281"/>
        <w:jc w:val="both"/>
        <w:rPr>
          <w:rFonts w:ascii="Arial" w:hAnsi="Arial" w:cs="Arial"/>
          <w:sz w:val="18"/>
          <w:szCs w:val="18"/>
        </w:rPr>
      </w:pPr>
      <w:r w:rsidRPr="00A247D6">
        <w:rPr>
          <w:rFonts w:ascii="Arial" w:hAnsi="Arial" w:cs="Arial"/>
          <w:sz w:val="18"/>
          <w:szCs w:val="18"/>
        </w:rPr>
        <w:t xml:space="preserve">Associate - is an enterprise in which the company has significant influence and which is neither a subsidiary nor a joint venture of the company. </w:t>
      </w:r>
    </w:p>
    <w:p w:rsidR="00B55BAC" w:rsidRPr="00A247D6" w:rsidRDefault="00B55BAC" w:rsidP="00B55BAC">
      <w:pPr>
        <w:numPr>
          <w:ilvl w:val="1"/>
          <w:numId w:val="24"/>
        </w:numPr>
        <w:spacing w:after="4" w:line="249" w:lineRule="auto"/>
        <w:ind w:right="1" w:hanging="281"/>
        <w:jc w:val="both"/>
        <w:rPr>
          <w:rFonts w:ascii="Arial" w:hAnsi="Arial" w:cs="Arial"/>
          <w:sz w:val="18"/>
          <w:szCs w:val="18"/>
        </w:rPr>
      </w:pPr>
      <w:r w:rsidRPr="00A247D6">
        <w:rPr>
          <w:rFonts w:ascii="Arial" w:hAnsi="Arial" w:cs="Arial"/>
          <w:sz w:val="18"/>
          <w:szCs w:val="18"/>
        </w:rPr>
        <w:t xml:space="preserve">Significant influence (for the purpose of this schedule) -means participation in the financial and operating policy decisions of a company, but not control of those policies.  Significant influence may be exercised in several ways, for example, by representation on the board of directors, participation in the policymaking process, material inter-company transactions, interchange of managerial personnel or dependence on technical information.  Significant influence may be gained by share ownership, statute or agreement.  As regards share ownership, if an investor holds, directly or indirectly through subsidiaries, 20 percent or more of the voting power of the investee, it is presumed that the investor does have significant influence, unless it can be clearly demonstrated that this is not the case.  Conversely, if the investor holds, directly or indirectly through subsidiaries, less than 20 percent of the voting power of the investee, it is presumed that the investor does not have significant influence, unless such influence is clearly demonstrated.  A substantial or majority ownership by another investor does not necessarily preclude an investor from having significant influence. </w:t>
      </w:r>
    </w:p>
    <w:p w:rsidR="00B55BAC" w:rsidRPr="00A247D6" w:rsidRDefault="00B55BAC" w:rsidP="00B55BAC">
      <w:pPr>
        <w:numPr>
          <w:ilvl w:val="0"/>
          <w:numId w:val="23"/>
        </w:numPr>
        <w:spacing w:after="4" w:line="249" w:lineRule="auto"/>
        <w:ind w:right="1" w:hanging="321"/>
        <w:jc w:val="both"/>
        <w:rPr>
          <w:rFonts w:ascii="Arial" w:hAnsi="Arial" w:cs="Arial"/>
          <w:sz w:val="18"/>
          <w:szCs w:val="18"/>
        </w:rPr>
      </w:pPr>
      <w:r w:rsidRPr="00A247D6">
        <w:rPr>
          <w:rFonts w:ascii="Arial" w:hAnsi="Arial" w:cs="Arial"/>
          <w:sz w:val="18"/>
          <w:szCs w:val="18"/>
        </w:rPr>
        <w:t xml:space="preserve">Aggregate amount of company's investments other than listed equity securities and derivative instruments and also the market value thereof shall be disclosed. </w:t>
      </w:r>
    </w:p>
    <w:p w:rsidR="00B55BAC" w:rsidRPr="00A247D6" w:rsidRDefault="00B55BAC" w:rsidP="00B55BAC">
      <w:pPr>
        <w:numPr>
          <w:ilvl w:val="0"/>
          <w:numId w:val="23"/>
        </w:numPr>
        <w:spacing w:after="4" w:line="249" w:lineRule="auto"/>
        <w:ind w:right="1" w:hanging="321"/>
        <w:jc w:val="both"/>
        <w:rPr>
          <w:rFonts w:ascii="Arial" w:hAnsi="Arial" w:cs="Arial"/>
          <w:sz w:val="18"/>
          <w:szCs w:val="18"/>
        </w:rPr>
      </w:pPr>
      <w:r w:rsidRPr="00A247D6">
        <w:rPr>
          <w:rFonts w:ascii="Arial" w:hAnsi="Arial" w:cs="Arial"/>
          <w:sz w:val="18"/>
          <w:szCs w:val="18"/>
        </w:rPr>
        <w:lastRenderedPageBreak/>
        <w:t xml:space="preserve">Investment made out of Catastrophe reserve should be shown separately.  </w:t>
      </w:r>
    </w:p>
    <w:p w:rsidR="00B55BAC" w:rsidRPr="00A247D6" w:rsidRDefault="00B55BAC" w:rsidP="00B55BAC">
      <w:pPr>
        <w:numPr>
          <w:ilvl w:val="0"/>
          <w:numId w:val="23"/>
        </w:numPr>
        <w:spacing w:after="4" w:line="249" w:lineRule="auto"/>
        <w:ind w:right="1" w:hanging="321"/>
        <w:jc w:val="both"/>
        <w:rPr>
          <w:rFonts w:ascii="Arial" w:hAnsi="Arial" w:cs="Arial"/>
          <w:sz w:val="18"/>
          <w:szCs w:val="18"/>
        </w:rPr>
      </w:pPr>
      <w:r w:rsidRPr="00A247D6">
        <w:rPr>
          <w:rFonts w:ascii="Arial" w:hAnsi="Arial" w:cs="Arial"/>
          <w:sz w:val="18"/>
          <w:szCs w:val="18"/>
        </w:rPr>
        <w:t xml:space="preserve">Debt securities will be considered as “held to maturity” securities and will be measured at historical costs subject to amortisation </w:t>
      </w:r>
    </w:p>
    <w:p w:rsidR="00B55BAC" w:rsidRPr="00A247D6" w:rsidRDefault="00B55BAC" w:rsidP="00B55BAC">
      <w:pPr>
        <w:numPr>
          <w:ilvl w:val="0"/>
          <w:numId w:val="23"/>
        </w:numPr>
        <w:spacing w:after="4" w:line="249" w:lineRule="auto"/>
        <w:ind w:right="1" w:hanging="321"/>
        <w:jc w:val="both"/>
        <w:rPr>
          <w:rFonts w:ascii="Arial" w:hAnsi="Arial" w:cs="Arial"/>
          <w:sz w:val="18"/>
          <w:szCs w:val="18"/>
        </w:rPr>
      </w:pPr>
      <w:r w:rsidRPr="00A247D6">
        <w:rPr>
          <w:rFonts w:ascii="Arial" w:hAnsi="Arial" w:cs="Arial"/>
          <w:sz w:val="18"/>
          <w:szCs w:val="18"/>
        </w:rPr>
        <w:t xml:space="preserve">Investment Property means a property [land or building or part of a building or both] held to earn rental income or for capital appreciation or for both, rather than for use in services or for administrative purposes. </w:t>
      </w:r>
    </w:p>
    <w:p w:rsidR="00B55BAC" w:rsidRPr="00A247D6" w:rsidRDefault="00B55BAC" w:rsidP="00B55BAC">
      <w:pPr>
        <w:numPr>
          <w:ilvl w:val="0"/>
          <w:numId w:val="23"/>
        </w:numPr>
        <w:spacing w:after="4" w:line="249" w:lineRule="auto"/>
        <w:ind w:right="1" w:hanging="321"/>
        <w:jc w:val="both"/>
        <w:rPr>
          <w:rFonts w:ascii="Arial" w:hAnsi="Arial" w:cs="Arial"/>
          <w:sz w:val="18"/>
          <w:szCs w:val="18"/>
        </w:rPr>
      </w:pPr>
      <w:r w:rsidRPr="00A247D6">
        <w:rPr>
          <w:rFonts w:ascii="Arial" w:hAnsi="Arial" w:cs="Arial"/>
          <w:sz w:val="18"/>
          <w:szCs w:val="18"/>
        </w:rPr>
        <w:t xml:space="preserve">Investments maturing within twelve months from balance sheet date and investments made with the specific intention to dispose of within twelve months from balance sheet date shall be classified as shortterm investments </w:t>
      </w:r>
    </w:p>
    <w:p w:rsidR="00B55BAC" w:rsidRPr="00A247D6" w:rsidRDefault="00B55BAC" w:rsidP="00B55BAC">
      <w:pPr>
        <w:spacing w:after="101"/>
        <w:rPr>
          <w:rFonts w:ascii="Arial" w:hAnsi="Arial" w:cs="Arial"/>
          <w:sz w:val="18"/>
          <w:szCs w:val="18"/>
        </w:rPr>
      </w:pPr>
      <w:r w:rsidRPr="00A247D6">
        <w:rPr>
          <w:rFonts w:ascii="Arial" w:hAnsi="Arial" w:cs="Arial"/>
          <w:b/>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r w:rsidRPr="00A247D6">
        <w:rPr>
          <w:rFonts w:ascii="Arial" w:hAnsi="Arial" w:cs="Arial"/>
          <w:b/>
          <w:sz w:val="18"/>
          <w:szCs w:val="18"/>
        </w:rPr>
        <w:tab/>
        <w:t xml:space="preserve"> </w:t>
      </w:r>
      <w:r w:rsidRPr="00A247D6">
        <w:rPr>
          <w:rFonts w:ascii="Arial" w:hAnsi="Arial" w:cs="Arial"/>
          <w:sz w:val="18"/>
          <w:szCs w:val="18"/>
        </w:rPr>
        <w:br w:type="page"/>
      </w:r>
    </w:p>
    <w:p w:rsidR="00B55BAC" w:rsidRPr="00A247D6" w:rsidRDefault="00B55BAC" w:rsidP="00B55BAC">
      <w:pPr>
        <w:pStyle w:val="Heading1"/>
        <w:numPr>
          <w:ilvl w:val="0"/>
          <w:numId w:val="0"/>
        </w:numPr>
        <w:ind w:right="6"/>
        <w:rPr>
          <w:rFonts w:ascii="Arial" w:hAnsi="Arial" w:cs="Arial"/>
          <w:sz w:val="18"/>
          <w:szCs w:val="18"/>
        </w:rPr>
      </w:pPr>
      <w:r w:rsidRPr="00A247D6">
        <w:rPr>
          <w:rFonts w:ascii="Arial" w:hAnsi="Arial" w:cs="Arial"/>
          <w:sz w:val="18"/>
          <w:szCs w:val="18"/>
        </w:rPr>
        <w:lastRenderedPageBreak/>
        <w:t xml:space="preserve">Disclosure for Schedules 8, 8A &amp; 8B </w:t>
      </w:r>
    </w:p>
    <w:tbl>
      <w:tblPr>
        <w:tblStyle w:val="TableGrid0"/>
        <w:tblW w:w="9976" w:type="dxa"/>
        <w:tblInd w:w="-108" w:type="dxa"/>
        <w:tblCellMar>
          <w:top w:w="7" w:type="dxa"/>
          <w:left w:w="108" w:type="dxa"/>
          <w:right w:w="53" w:type="dxa"/>
        </w:tblCellMar>
        <w:tblLook w:val="04A0" w:firstRow="1" w:lastRow="0" w:firstColumn="1" w:lastColumn="0" w:noHBand="0" w:noVBand="1"/>
      </w:tblPr>
      <w:tblGrid>
        <w:gridCol w:w="1466"/>
        <w:gridCol w:w="1011"/>
        <w:gridCol w:w="1118"/>
        <w:gridCol w:w="1010"/>
        <w:gridCol w:w="1119"/>
        <w:gridCol w:w="1008"/>
        <w:gridCol w:w="1117"/>
        <w:gridCol w:w="1008"/>
        <w:gridCol w:w="1119"/>
      </w:tblGrid>
      <w:tr w:rsidR="00B55BAC" w:rsidRPr="00A247D6" w:rsidTr="00D1509E">
        <w:trPr>
          <w:trHeight w:val="240"/>
        </w:trPr>
        <w:tc>
          <w:tcPr>
            <w:tcW w:w="9976" w:type="dxa"/>
            <w:gridSpan w:val="9"/>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4"/>
              <w:jc w:val="center"/>
              <w:rPr>
                <w:rFonts w:ascii="Arial" w:hAnsi="Arial" w:cs="Arial"/>
                <w:sz w:val="18"/>
                <w:szCs w:val="18"/>
              </w:rPr>
            </w:pPr>
            <w:r w:rsidRPr="00A247D6">
              <w:rPr>
                <w:rFonts w:ascii="Arial" w:hAnsi="Arial" w:cs="Arial"/>
                <w:b/>
                <w:sz w:val="18"/>
                <w:szCs w:val="18"/>
                <w:u w:val="single" w:color="000000"/>
              </w:rPr>
              <w:t>Aggregate value of Investments other than Listed Equity Securities and Derivative Instruments</w:t>
            </w:r>
            <w:r w:rsidRPr="00A247D6">
              <w:rPr>
                <w:rFonts w:ascii="Arial" w:hAnsi="Arial" w:cs="Arial"/>
                <w:b/>
                <w:sz w:val="18"/>
                <w:szCs w:val="18"/>
              </w:rPr>
              <w:t xml:space="preserve"> </w:t>
            </w:r>
          </w:p>
        </w:tc>
      </w:tr>
      <w:tr w:rsidR="00B55BAC" w:rsidRPr="00A247D6" w:rsidTr="00D1509E">
        <w:trPr>
          <w:trHeight w:val="240"/>
        </w:trPr>
        <w:tc>
          <w:tcPr>
            <w:tcW w:w="9976" w:type="dxa"/>
            <w:gridSpan w:val="9"/>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right"/>
              <w:rPr>
                <w:rFonts w:ascii="Arial" w:hAnsi="Arial" w:cs="Arial"/>
                <w:sz w:val="18"/>
                <w:szCs w:val="18"/>
              </w:rPr>
            </w:pPr>
            <w:r w:rsidRPr="00A247D6">
              <w:rPr>
                <w:rFonts w:ascii="Arial" w:hAnsi="Arial" w:cs="Arial"/>
                <w:b/>
                <w:sz w:val="18"/>
                <w:szCs w:val="18"/>
              </w:rPr>
              <w:t xml:space="preserve">(Amount in Rs. Lakhs) </w:t>
            </w:r>
          </w:p>
        </w:tc>
      </w:tr>
      <w:tr w:rsidR="00B55BAC" w:rsidRPr="00A247D6" w:rsidTr="00D1509E">
        <w:trPr>
          <w:trHeight w:val="701"/>
        </w:trPr>
        <w:tc>
          <w:tcPr>
            <w:tcW w:w="1466" w:type="dxa"/>
            <w:vMerge w:val="restart"/>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Particulars </w:t>
            </w:r>
          </w:p>
        </w:tc>
        <w:tc>
          <w:tcPr>
            <w:tcW w:w="2129" w:type="dxa"/>
            <w:gridSpan w:val="2"/>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59"/>
              <w:jc w:val="center"/>
              <w:rPr>
                <w:rFonts w:ascii="Arial" w:hAnsi="Arial" w:cs="Arial"/>
                <w:sz w:val="18"/>
                <w:szCs w:val="18"/>
              </w:rPr>
            </w:pPr>
            <w:r w:rsidRPr="00A247D6">
              <w:rPr>
                <w:rFonts w:ascii="Arial" w:hAnsi="Arial" w:cs="Arial"/>
                <w:b/>
                <w:sz w:val="18"/>
                <w:szCs w:val="18"/>
              </w:rPr>
              <w:t xml:space="preserve">Shareholders </w:t>
            </w:r>
          </w:p>
        </w:tc>
        <w:tc>
          <w:tcPr>
            <w:tcW w:w="2129" w:type="dxa"/>
            <w:gridSpan w:val="2"/>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59"/>
              <w:jc w:val="center"/>
              <w:rPr>
                <w:rFonts w:ascii="Arial" w:hAnsi="Arial" w:cs="Arial"/>
                <w:sz w:val="18"/>
                <w:szCs w:val="18"/>
              </w:rPr>
            </w:pPr>
            <w:r w:rsidRPr="00A247D6">
              <w:rPr>
                <w:rFonts w:ascii="Arial" w:hAnsi="Arial" w:cs="Arial"/>
                <w:b/>
                <w:sz w:val="18"/>
                <w:szCs w:val="18"/>
              </w:rPr>
              <w:t xml:space="preserve">Policyholders </w:t>
            </w:r>
          </w:p>
        </w:tc>
        <w:tc>
          <w:tcPr>
            <w:tcW w:w="2125"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41" w:lineRule="auto"/>
              <w:ind w:right="6"/>
              <w:jc w:val="center"/>
              <w:rPr>
                <w:rFonts w:ascii="Arial" w:hAnsi="Arial" w:cs="Arial"/>
                <w:sz w:val="18"/>
                <w:szCs w:val="18"/>
              </w:rPr>
            </w:pPr>
            <w:r w:rsidRPr="00A247D6">
              <w:rPr>
                <w:rFonts w:ascii="Arial" w:hAnsi="Arial" w:cs="Arial"/>
                <w:b/>
                <w:sz w:val="18"/>
                <w:szCs w:val="18"/>
              </w:rPr>
              <w:t xml:space="preserve">Assets held to cover Linked </w:t>
            </w:r>
          </w:p>
          <w:p w:rsidR="00B55BAC" w:rsidRPr="00A247D6" w:rsidRDefault="00B55BAC" w:rsidP="00D1509E">
            <w:pPr>
              <w:spacing w:line="259" w:lineRule="auto"/>
              <w:ind w:right="56"/>
              <w:jc w:val="center"/>
              <w:rPr>
                <w:rFonts w:ascii="Arial" w:hAnsi="Arial" w:cs="Arial"/>
                <w:sz w:val="18"/>
                <w:szCs w:val="18"/>
              </w:rPr>
            </w:pPr>
            <w:r w:rsidRPr="00A247D6">
              <w:rPr>
                <w:rFonts w:ascii="Arial" w:hAnsi="Arial" w:cs="Arial"/>
                <w:b/>
                <w:sz w:val="18"/>
                <w:szCs w:val="18"/>
              </w:rPr>
              <w:t xml:space="preserve">Liabilities </w:t>
            </w:r>
          </w:p>
        </w:tc>
        <w:tc>
          <w:tcPr>
            <w:tcW w:w="2127" w:type="dxa"/>
            <w:gridSpan w:val="2"/>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56"/>
              <w:jc w:val="center"/>
              <w:rPr>
                <w:rFonts w:ascii="Arial" w:hAnsi="Arial" w:cs="Arial"/>
                <w:sz w:val="18"/>
                <w:szCs w:val="18"/>
              </w:rPr>
            </w:pPr>
            <w:r w:rsidRPr="00A247D6">
              <w:rPr>
                <w:rFonts w:ascii="Arial" w:hAnsi="Arial" w:cs="Arial"/>
                <w:b/>
                <w:sz w:val="18"/>
                <w:szCs w:val="18"/>
              </w:rPr>
              <w:t xml:space="preserve">Total </w:t>
            </w:r>
          </w:p>
        </w:tc>
      </w:tr>
      <w:tr w:rsidR="00B55BAC" w:rsidRPr="00A247D6" w:rsidTr="00D1509E">
        <w:trPr>
          <w:trHeight w:val="47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10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Current Year </w:t>
            </w:r>
          </w:p>
        </w:tc>
        <w:tc>
          <w:tcPr>
            <w:tcW w:w="11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Previous Year </w:t>
            </w:r>
          </w:p>
        </w:tc>
        <w:tc>
          <w:tcPr>
            <w:tcW w:w="10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Current Year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Previous Year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Current Year </w:t>
            </w:r>
          </w:p>
        </w:tc>
        <w:tc>
          <w:tcPr>
            <w:tcW w:w="11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Previous Year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Current Year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470"/>
        </w:trPr>
        <w:tc>
          <w:tcPr>
            <w:tcW w:w="14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Long Term Investments: </w:t>
            </w:r>
          </w:p>
        </w:tc>
        <w:tc>
          <w:tcPr>
            <w:tcW w:w="10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4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Book Value </w:t>
            </w:r>
          </w:p>
        </w:tc>
        <w:tc>
          <w:tcPr>
            <w:tcW w:w="10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4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Market Value </w:t>
            </w:r>
          </w:p>
        </w:tc>
        <w:tc>
          <w:tcPr>
            <w:tcW w:w="10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4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10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68"/>
        </w:trPr>
        <w:tc>
          <w:tcPr>
            <w:tcW w:w="14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Short Term Investments: </w:t>
            </w:r>
          </w:p>
        </w:tc>
        <w:tc>
          <w:tcPr>
            <w:tcW w:w="10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14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Book Value </w:t>
            </w:r>
          </w:p>
        </w:tc>
        <w:tc>
          <w:tcPr>
            <w:tcW w:w="10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4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Market Value </w:t>
            </w:r>
          </w:p>
        </w:tc>
        <w:tc>
          <w:tcPr>
            <w:tcW w:w="10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1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Market Value in respect of Shareholders and Policyholders investments should be arrived as per the guidelines prescribed for linked business investments as specified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8980" w:type="dxa"/>
        <w:tblInd w:w="-108" w:type="dxa"/>
        <w:tblCellMar>
          <w:top w:w="5" w:type="dxa"/>
          <w:left w:w="382" w:type="dxa"/>
          <w:right w:w="82" w:type="dxa"/>
        </w:tblCellMar>
        <w:tblLook w:val="04A0" w:firstRow="1" w:lastRow="0" w:firstColumn="1" w:lastColumn="0" w:noHBand="0" w:noVBand="1"/>
      </w:tblPr>
      <w:tblGrid>
        <w:gridCol w:w="636"/>
        <w:gridCol w:w="4448"/>
        <w:gridCol w:w="2127"/>
        <w:gridCol w:w="1769"/>
      </w:tblGrid>
      <w:tr w:rsidR="00B55BAC" w:rsidRPr="00A247D6" w:rsidTr="00D1509E">
        <w:trPr>
          <w:trHeight w:val="216"/>
        </w:trPr>
        <w:tc>
          <w:tcPr>
            <w:tcW w:w="721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SCHEDULE 9</w:t>
            </w:r>
            <w:r w:rsidRPr="00A247D6">
              <w:rPr>
                <w:rFonts w:ascii="Arial" w:hAnsi="Arial" w:cs="Arial"/>
                <w:sz w:val="18"/>
                <w:szCs w:val="18"/>
              </w:rPr>
              <w:t xml:space="preserve"> </w:t>
            </w:r>
          </w:p>
        </w:tc>
        <w:tc>
          <w:tcPr>
            <w:tcW w:w="1769"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18"/>
        </w:trPr>
        <w:tc>
          <w:tcPr>
            <w:tcW w:w="721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Loans                                                                        (Amount in Rs. Lakhs)</w:t>
            </w:r>
            <w:r w:rsidRPr="00A247D6">
              <w:rPr>
                <w:rFonts w:ascii="Arial" w:hAnsi="Arial" w:cs="Arial"/>
                <w:sz w:val="18"/>
                <w:szCs w:val="18"/>
              </w:rPr>
              <w:t xml:space="preserve"> </w:t>
            </w:r>
          </w:p>
        </w:tc>
        <w:tc>
          <w:tcPr>
            <w:tcW w:w="1769"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7"/>
              <w:jc w:val="center"/>
              <w:rPr>
                <w:rFonts w:ascii="Arial" w:hAnsi="Arial" w:cs="Arial"/>
                <w:sz w:val="18"/>
                <w:szCs w:val="18"/>
              </w:rPr>
            </w:pPr>
            <w:r w:rsidRPr="00A247D6">
              <w:rPr>
                <w:rFonts w:ascii="Arial" w:hAnsi="Arial" w:cs="Arial"/>
                <w:b/>
                <w:sz w:val="18"/>
                <w:szCs w:val="18"/>
              </w:rPr>
              <w:t xml:space="preserve">Particulars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Security-Wise Classification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Secured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On mortgage of property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In India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Outside India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On Shares, Bonds, Govt. Securities, etc.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Loans against policies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Others (to be specified)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Unsecured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Borrower-Wise Classification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Central and State Governments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Banks and Financial Institutions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Subsidiaries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lastRenderedPageBreak/>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 Companies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 Loans against policies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 Others (to be specified)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Performance-Wise Classification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Loans classified as standard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In India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Outside India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9"/>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Non-standard loans less provisions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In India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Outside India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Maturity-Wise Classification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Short Term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Long Term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2"/>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7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rPr>
          <w:rFonts w:ascii="Arial" w:hAnsi="Arial" w:cs="Arial"/>
          <w:sz w:val="18"/>
          <w:szCs w:val="18"/>
        </w:rPr>
      </w:pPr>
      <w:r w:rsidRPr="00A247D6">
        <w:rPr>
          <w:rFonts w:ascii="Arial" w:hAnsi="Arial" w:cs="Arial"/>
          <w:sz w:val="18"/>
          <w:szCs w:val="18"/>
        </w:rPr>
        <w:t xml:space="preserve">Note: </w:t>
      </w:r>
    </w:p>
    <w:p w:rsidR="00B55BAC" w:rsidRPr="00A247D6" w:rsidRDefault="00B55BAC" w:rsidP="00B55BAC">
      <w:pPr>
        <w:numPr>
          <w:ilvl w:val="0"/>
          <w:numId w:val="25"/>
        </w:numPr>
        <w:spacing w:after="4" w:line="249" w:lineRule="auto"/>
        <w:ind w:hanging="225"/>
        <w:rPr>
          <w:rFonts w:ascii="Arial" w:hAnsi="Arial" w:cs="Arial"/>
          <w:sz w:val="18"/>
          <w:szCs w:val="18"/>
        </w:rPr>
      </w:pPr>
      <w:r w:rsidRPr="00A247D6">
        <w:rPr>
          <w:rFonts w:ascii="Arial" w:hAnsi="Arial" w:cs="Arial"/>
          <w:sz w:val="18"/>
          <w:szCs w:val="18"/>
        </w:rPr>
        <w:t xml:space="preserve">Short-term loans shall include those, which are repayable within 12 months from the date of balance sheet.  Long term loans shall be the loans other than short-term loans. </w:t>
      </w:r>
    </w:p>
    <w:p w:rsidR="00B55BAC" w:rsidRPr="00A247D6" w:rsidRDefault="00B55BAC" w:rsidP="00B55BAC">
      <w:pPr>
        <w:numPr>
          <w:ilvl w:val="0"/>
          <w:numId w:val="25"/>
        </w:numPr>
        <w:spacing w:after="4" w:line="249" w:lineRule="auto"/>
        <w:ind w:hanging="225"/>
        <w:rPr>
          <w:rFonts w:ascii="Arial" w:hAnsi="Arial" w:cs="Arial"/>
          <w:sz w:val="18"/>
          <w:szCs w:val="18"/>
        </w:rPr>
      </w:pPr>
      <w:r w:rsidRPr="00A247D6">
        <w:rPr>
          <w:rFonts w:ascii="Arial" w:hAnsi="Arial" w:cs="Arial"/>
          <w:sz w:val="18"/>
          <w:szCs w:val="18"/>
        </w:rPr>
        <w:t xml:space="preserve">Provisions against non-performing loans shall be shown separately. </w:t>
      </w:r>
    </w:p>
    <w:p w:rsidR="00B55BAC" w:rsidRPr="00A247D6" w:rsidRDefault="00B55BAC" w:rsidP="00B55BAC">
      <w:pPr>
        <w:numPr>
          <w:ilvl w:val="0"/>
          <w:numId w:val="25"/>
        </w:numPr>
        <w:spacing w:after="4" w:line="249" w:lineRule="auto"/>
        <w:ind w:hanging="225"/>
        <w:rPr>
          <w:rFonts w:ascii="Arial" w:hAnsi="Arial" w:cs="Arial"/>
          <w:sz w:val="18"/>
          <w:szCs w:val="18"/>
        </w:rPr>
      </w:pPr>
      <w:r w:rsidRPr="00A247D6">
        <w:rPr>
          <w:rFonts w:ascii="Arial" w:hAnsi="Arial" w:cs="Arial"/>
          <w:sz w:val="18"/>
          <w:szCs w:val="18"/>
        </w:rPr>
        <w:t xml:space="preserve">The nature of the security in case of all long term secured loans shall be specified in each case.  Secured loans for the purposes of this schedule, means loans secured wholly or partly against an asset of the company. </w:t>
      </w:r>
    </w:p>
    <w:p w:rsidR="00B55BAC" w:rsidRPr="00A247D6" w:rsidRDefault="00B55BAC" w:rsidP="00B55BAC">
      <w:pPr>
        <w:numPr>
          <w:ilvl w:val="0"/>
          <w:numId w:val="25"/>
        </w:numPr>
        <w:spacing w:after="4" w:line="249" w:lineRule="auto"/>
        <w:ind w:hanging="225"/>
        <w:rPr>
          <w:rFonts w:ascii="Arial" w:hAnsi="Arial" w:cs="Arial"/>
          <w:sz w:val="18"/>
          <w:szCs w:val="18"/>
        </w:rPr>
      </w:pPr>
      <w:r w:rsidRPr="00A247D6">
        <w:rPr>
          <w:rFonts w:ascii="Arial" w:hAnsi="Arial" w:cs="Arial"/>
          <w:sz w:val="18"/>
          <w:szCs w:val="18"/>
        </w:rPr>
        <w:t xml:space="preserve">Loans considered doubtful and the amount of provision created against such loans shall be disclosed. </w:t>
      </w:r>
    </w:p>
    <w:tbl>
      <w:tblPr>
        <w:tblStyle w:val="TableGrid0"/>
        <w:tblW w:w="9275" w:type="dxa"/>
        <w:tblInd w:w="-108" w:type="dxa"/>
        <w:tblCellMar>
          <w:top w:w="5" w:type="dxa"/>
          <w:left w:w="382" w:type="dxa"/>
          <w:right w:w="106" w:type="dxa"/>
        </w:tblCellMar>
        <w:tblLook w:val="04A0" w:firstRow="1" w:lastRow="0" w:firstColumn="1" w:lastColumn="0" w:noHBand="0" w:noVBand="1"/>
      </w:tblPr>
      <w:tblGrid>
        <w:gridCol w:w="636"/>
        <w:gridCol w:w="4448"/>
        <w:gridCol w:w="2127"/>
        <w:gridCol w:w="2064"/>
      </w:tblGrid>
      <w:tr w:rsidR="00B55BAC" w:rsidRPr="00A247D6" w:rsidTr="00D1509E">
        <w:trPr>
          <w:trHeight w:val="226"/>
        </w:trPr>
        <w:tc>
          <w:tcPr>
            <w:tcW w:w="721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ind w:right="535"/>
              <w:jc w:val="right"/>
              <w:rPr>
                <w:rFonts w:ascii="Arial" w:hAnsi="Arial" w:cs="Arial"/>
                <w:sz w:val="18"/>
                <w:szCs w:val="18"/>
              </w:rPr>
            </w:pPr>
            <w:r w:rsidRPr="00A247D6">
              <w:rPr>
                <w:rFonts w:ascii="Arial" w:hAnsi="Arial" w:cs="Arial"/>
                <w:b/>
                <w:sz w:val="18"/>
                <w:szCs w:val="18"/>
              </w:rPr>
              <w:t xml:space="preserve">Provisions against Non-performing Loans </w:t>
            </w:r>
          </w:p>
        </w:tc>
        <w:tc>
          <w:tcPr>
            <w:tcW w:w="2064"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425"/>
        </w:trPr>
        <w:tc>
          <w:tcPr>
            <w:tcW w:w="63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Non-Performing Loans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8"/>
              <w:rPr>
                <w:rFonts w:ascii="Arial" w:hAnsi="Arial" w:cs="Arial"/>
                <w:sz w:val="18"/>
                <w:szCs w:val="18"/>
              </w:rPr>
            </w:pPr>
            <w:r w:rsidRPr="00A247D6">
              <w:rPr>
                <w:rFonts w:ascii="Arial" w:hAnsi="Arial" w:cs="Arial"/>
                <w:b/>
                <w:sz w:val="18"/>
                <w:szCs w:val="18"/>
              </w:rPr>
              <w:t xml:space="preserve">Loan Amount (Rs. Lakhs) </w:t>
            </w:r>
          </w:p>
        </w:tc>
        <w:tc>
          <w:tcPr>
            <w:tcW w:w="20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88"/>
              <w:rPr>
                <w:rFonts w:ascii="Arial" w:hAnsi="Arial" w:cs="Arial"/>
                <w:sz w:val="18"/>
                <w:szCs w:val="18"/>
              </w:rPr>
            </w:pPr>
            <w:r w:rsidRPr="00A247D6">
              <w:rPr>
                <w:rFonts w:ascii="Arial" w:hAnsi="Arial" w:cs="Arial"/>
                <w:b/>
                <w:sz w:val="18"/>
                <w:szCs w:val="18"/>
              </w:rPr>
              <w:t xml:space="preserve">Provision (Rs. Lakhs)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8"/>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Sub-standard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8"/>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Doubtful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6"/>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8"/>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Loss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18"/>
        </w:trPr>
        <w:tc>
          <w:tcPr>
            <w:tcW w:w="6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8"/>
              <w:jc w:val="center"/>
              <w:rPr>
                <w:rFonts w:ascii="Arial" w:hAnsi="Arial" w:cs="Arial"/>
                <w:sz w:val="18"/>
                <w:szCs w:val="18"/>
              </w:rPr>
            </w:pPr>
            <w:r w:rsidRPr="00A247D6">
              <w:rPr>
                <w:rFonts w:ascii="Arial" w:hAnsi="Arial" w:cs="Arial"/>
                <w:sz w:val="18"/>
                <w:szCs w:val="18"/>
              </w:rPr>
              <w:t xml:space="preserve">  </w:t>
            </w:r>
          </w:p>
        </w:tc>
        <w:tc>
          <w:tcPr>
            <w:tcW w:w="444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1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6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r w:rsidRPr="00A247D6">
        <w:rPr>
          <w:rFonts w:ascii="Arial" w:hAnsi="Arial" w:cs="Arial"/>
          <w:sz w:val="18"/>
          <w:szCs w:val="18"/>
        </w:rPr>
        <w:br w:type="page"/>
      </w:r>
    </w:p>
    <w:tbl>
      <w:tblPr>
        <w:tblStyle w:val="TableGrid0"/>
        <w:tblW w:w="9777" w:type="dxa"/>
        <w:tblInd w:w="-108" w:type="dxa"/>
        <w:tblCellMar>
          <w:top w:w="7" w:type="dxa"/>
          <w:left w:w="108" w:type="dxa"/>
          <w:right w:w="60" w:type="dxa"/>
        </w:tblCellMar>
        <w:tblLook w:val="04A0" w:firstRow="1" w:lastRow="0" w:firstColumn="1" w:lastColumn="0" w:noHBand="0" w:noVBand="1"/>
      </w:tblPr>
      <w:tblGrid>
        <w:gridCol w:w="1696"/>
        <w:gridCol w:w="850"/>
        <w:gridCol w:w="809"/>
        <w:gridCol w:w="751"/>
        <w:gridCol w:w="709"/>
        <w:gridCol w:w="710"/>
        <w:gridCol w:w="850"/>
        <w:gridCol w:w="1042"/>
        <w:gridCol w:w="665"/>
        <w:gridCol w:w="689"/>
        <w:gridCol w:w="1006"/>
      </w:tblGrid>
      <w:tr w:rsidR="00B55BAC" w:rsidRPr="00A247D6" w:rsidTr="00D1509E">
        <w:trPr>
          <w:trHeight w:val="240"/>
        </w:trPr>
        <w:tc>
          <w:tcPr>
            <w:tcW w:w="9777" w:type="dxa"/>
            <w:gridSpan w:val="11"/>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3"/>
              <w:jc w:val="center"/>
              <w:rPr>
                <w:rFonts w:ascii="Arial" w:hAnsi="Arial" w:cs="Arial"/>
                <w:sz w:val="18"/>
                <w:szCs w:val="18"/>
              </w:rPr>
            </w:pPr>
            <w:r w:rsidRPr="00A247D6">
              <w:rPr>
                <w:rFonts w:ascii="Arial" w:hAnsi="Arial" w:cs="Arial"/>
                <w:b/>
                <w:sz w:val="18"/>
                <w:szCs w:val="18"/>
              </w:rPr>
              <w:lastRenderedPageBreak/>
              <w:t>SCHEDULE 10</w:t>
            </w:r>
            <w:r w:rsidRPr="00A247D6">
              <w:rPr>
                <w:rFonts w:ascii="Arial" w:hAnsi="Arial" w:cs="Arial"/>
                <w:sz w:val="18"/>
                <w:szCs w:val="18"/>
              </w:rPr>
              <w:t xml:space="preserve"> </w:t>
            </w:r>
          </w:p>
        </w:tc>
      </w:tr>
      <w:tr w:rsidR="00B55BAC" w:rsidRPr="00A247D6" w:rsidTr="00D1509E">
        <w:trPr>
          <w:trHeight w:val="240"/>
        </w:trPr>
        <w:tc>
          <w:tcPr>
            <w:tcW w:w="9777" w:type="dxa"/>
            <w:gridSpan w:val="11"/>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Fixed Assets                                                                                                               (Amount in Rs. Lakhs)</w:t>
            </w:r>
            <w:r w:rsidRPr="00A247D6">
              <w:rPr>
                <w:rFonts w:ascii="Arial" w:hAnsi="Arial" w:cs="Arial"/>
                <w:sz w:val="18"/>
                <w:szCs w:val="18"/>
              </w:rPr>
              <w:t xml:space="preserve"> </w:t>
            </w:r>
          </w:p>
        </w:tc>
      </w:tr>
      <w:tr w:rsidR="00B55BAC" w:rsidRPr="00A247D6" w:rsidTr="00D1509E">
        <w:trPr>
          <w:trHeight w:val="24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1"/>
              <w:jc w:val="center"/>
              <w:rPr>
                <w:rFonts w:ascii="Arial" w:hAnsi="Arial" w:cs="Arial"/>
                <w:sz w:val="18"/>
                <w:szCs w:val="18"/>
              </w:rPr>
            </w:pPr>
            <w:r w:rsidRPr="00A247D6">
              <w:rPr>
                <w:rFonts w:ascii="Arial" w:hAnsi="Arial" w:cs="Arial"/>
                <w:b/>
                <w:sz w:val="18"/>
                <w:szCs w:val="18"/>
              </w:rPr>
              <w:t xml:space="preserve">Particulars </w:t>
            </w:r>
          </w:p>
        </w:tc>
        <w:tc>
          <w:tcPr>
            <w:tcW w:w="3119"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9"/>
              <w:jc w:val="center"/>
              <w:rPr>
                <w:rFonts w:ascii="Arial" w:hAnsi="Arial" w:cs="Arial"/>
                <w:sz w:val="18"/>
                <w:szCs w:val="18"/>
              </w:rPr>
            </w:pPr>
            <w:r w:rsidRPr="00A247D6">
              <w:rPr>
                <w:rFonts w:ascii="Arial" w:hAnsi="Arial" w:cs="Arial"/>
                <w:b/>
                <w:sz w:val="18"/>
                <w:szCs w:val="18"/>
              </w:rPr>
              <w:t xml:space="preserve">Cost/ Gross Block </w:t>
            </w:r>
          </w:p>
        </w:tc>
        <w:tc>
          <w:tcPr>
            <w:tcW w:w="3267"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3"/>
              <w:jc w:val="center"/>
              <w:rPr>
                <w:rFonts w:ascii="Arial" w:hAnsi="Arial" w:cs="Arial"/>
                <w:sz w:val="18"/>
                <w:szCs w:val="18"/>
              </w:rPr>
            </w:pPr>
            <w:r w:rsidRPr="00A247D6">
              <w:rPr>
                <w:rFonts w:ascii="Arial" w:hAnsi="Arial" w:cs="Arial"/>
                <w:b/>
                <w:sz w:val="18"/>
                <w:szCs w:val="18"/>
              </w:rPr>
              <w:t xml:space="preserve">Depreciation </w:t>
            </w:r>
          </w:p>
        </w:tc>
        <w:tc>
          <w:tcPr>
            <w:tcW w:w="1695"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1"/>
              <w:jc w:val="center"/>
              <w:rPr>
                <w:rFonts w:ascii="Arial" w:hAnsi="Arial" w:cs="Arial"/>
                <w:sz w:val="18"/>
                <w:szCs w:val="18"/>
              </w:rPr>
            </w:pPr>
            <w:r w:rsidRPr="00A247D6">
              <w:rPr>
                <w:rFonts w:ascii="Arial" w:hAnsi="Arial" w:cs="Arial"/>
                <w:b/>
                <w:sz w:val="18"/>
                <w:szCs w:val="18"/>
              </w:rPr>
              <w:t xml:space="preserve">Net Block </w:t>
            </w:r>
          </w:p>
        </w:tc>
      </w:tr>
      <w:tr w:rsidR="00B55BAC" w:rsidRPr="00A247D6" w:rsidTr="00D1509E">
        <w:trPr>
          <w:trHeight w:val="931"/>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Openi ng </w:t>
            </w:r>
          </w:p>
        </w:tc>
        <w:tc>
          <w:tcPr>
            <w:tcW w:w="809"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Additi ons </w:t>
            </w:r>
          </w:p>
        </w:tc>
        <w:tc>
          <w:tcPr>
            <w:tcW w:w="751"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Dedu</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ctions </w:t>
            </w:r>
          </w:p>
        </w:tc>
        <w:tc>
          <w:tcPr>
            <w:tcW w:w="708"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Closi ng </w:t>
            </w:r>
          </w:p>
        </w:tc>
        <w:tc>
          <w:tcPr>
            <w:tcW w:w="710"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Up to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Last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Year </w:t>
            </w:r>
          </w:p>
        </w:tc>
        <w:tc>
          <w:tcPr>
            <w:tcW w:w="850"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47"/>
              <w:jc w:val="center"/>
              <w:rPr>
                <w:rFonts w:ascii="Arial" w:hAnsi="Arial" w:cs="Arial"/>
                <w:sz w:val="18"/>
                <w:szCs w:val="18"/>
              </w:rPr>
            </w:pPr>
            <w:r w:rsidRPr="00A247D6">
              <w:rPr>
                <w:rFonts w:ascii="Arial" w:hAnsi="Arial" w:cs="Arial"/>
                <w:sz w:val="18"/>
                <w:szCs w:val="18"/>
              </w:rPr>
              <w:t xml:space="preserve">For </w:t>
            </w:r>
          </w:p>
          <w:p w:rsidR="00B55BAC" w:rsidRPr="00A247D6" w:rsidRDefault="00B55BAC" w:rsidP="00D1509E">
            <w:pPr>
              <w:spacing w:line="259" w:lineRule="auto"/>
              <w:ind w:right="48"/>
              <w:jc w:val="center"/>
              <w:rPr>
                <w:rFonts w:ascii="Arial" w:hAnsi="Arial" w:cs="Arial"/>
                <w:sz w:val="18"/>
                <w:szCs w:val="18"/>
              </w:rPr>
            </w:pPr>
            <w:r w:rsidRPr="00A247D6">
              <w:rPr>
                <w:rFonts w:ascii="Arial" w:hAnsi="Arial" w:cs="Arial"/>
                <w:sz w:val="18"/>
                <w:szCs w:val="18"/>
              </w:rPr>
              <w:t xml:space="preserve">The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Period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1"/>
              <w:jc w:val="center"/>
              <w:rPr>
                <w:rFonts w:ascii="Arial" w:hAnsi="Arial" w:cs="Arial"/>
                <w:sz w:val="18"/>
                <w:szCs w:val="18"/>
              </w:rPr>
            </w:pPr>
            <w:r w:rsidRPr="00A247D6">
              <w:rPr>
                <w:rFonts w:ascii="Arial" w:hAnsi="Arial" w:cs="Arial"/>
                <w:sz w:val="18"/>
                <w:szCs w:val="18"/>
              </w:rPr>
              <w:t xml:space="preserve">On </w:t>
            </w:r>
          </w:p>
          <w:p w:rsidR="00B55BAC" w:rsidRPr="00A247D6" w:rsidRDefault="00B55BAC" w:rsidP="00D1509E">
            <w:pPr>
              <w:spacing w:line="259" w:lineRule="auto"/>
              <w:ind w:right="51"/>
              <w:jc w:val="center"/>
              <w:rPr>
                <w:rFonts w:ascii="Arial" w:hAnsi="Arial" w:cs="Arial"/>
                <w:sz w:val="18"/>
                <w:szCs w:val="18"/>
              </w:rPr>
            </w:pPr>
            <w:r w:rsidRPr="00A247D6">
              <w:rPr>
                <w:rFonts w:ascii="Arial" w:hAnsi="Arial" w:cs="Arial"/>
                <w:sz w:val="18"/>
                <w:szCs w:val="18"/>
              </w:rPr>
              <w:t xml:space="preserve">Sales/ </w:t>
            </w:r>
          </w:p>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Adjustm ents </w:t>
            </w:r>
          </w:p>
        </w:tc>
        <w:tc>
          <w:tcPr>
            <w:tcW w:w="665"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To Date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2" w:line="239" w:lineRule="auto"/>
              <w:jc w:val="center"/>
              <w:rPr>
                <w:rFonts w:ascii="Arial" w:hAnsi="Arial" w:cs="Arial"/>
                <w:sz w:val="18"/>
                <w:szCs w:val="18"/>
              </w:rPr>
            </w:pPr>
            <w:r w:rsidRPr="00A247D6">
              <w:rPr>
                <w:rFonts w:ascii="Arial" w:hAnsi="Arial" w:cs="Arial"/>
                <w:sz w:val="18"/>
                <w:szCs w:val="18"/>
              </w:rPr>
              <w:t xml:space="preserve">Curr ent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Year </w:t>
            </w:r>
          </w:p>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Previous </w:t>
            </w:r>
          </w:p>
          <w:p w:rsidR="00B55BAC" w:rsidRPr="00A247D6" w:rsidRDefault="00B55BAC" w:rsidP="00D1509E">
            <w:pPr>
              <w:spacing w:line="259" w:lineRule="auto"/>
              <w:ind w:right="54"/>
              <w:jc w:val="center"/>
              <w:rPr>
                <w:rFonts w:ascii="Arial" w:hAnsi="Arial" w:cs="Arial"/>
                <w:sz w:val="18"/>
                <w:szCs w:val="18"/>
              </w:rPr>
            </w:pPr>
            <w:r w:rsidRPr="00A247D6">
              <w:rPr>
                <w:rFonts w:ascii="Arial" w:hAnsi="Arial" w:cs="Arial"/>
                <w:sz w:val="18"/>
                <w:szCs w:val="18"/>
              </w:rPr>
              <w:t xml:space="preserve">Year </w:t>
            </w:r>
          </w:p>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r w:rsidRPr="00A247D6">
              <w:rPr>
                <w:rFonts w:ascii="Arial" w:hAnsi="Arial" w:cs="Arial"/>
                <w:sz w:val="18"/>
                <w:szCs w:val="18"/>
              </w:rPr>
              <w:t xml:space="preserve"> </w:t>
            </w:r>
          </w:p>
        </w:tc>
      </w:tr>
      <w:tr w:rsidR="00B55BAC" w:rsidRPr="00A247D6" w:rsidTr="00D1509E">
        <w:trPr>
          <w:trHeight w:val="24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Goodwill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Intangibles (specify)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Land-Freehold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68"/>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Leasehold Property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Buildings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1"/>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Furniture &amp; Fittings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701"/>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Information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Technology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Equipment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Vehicles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Office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Equipment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Others (Specify nature)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68"/>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9"/>
              <w:rPr>
                <w:rFonts w:ascii="Arial" w:hAnsi="Arial" w:cs="Arial"/>
                <w:sz w:val="18"/>
                <w:szCs w:val="18"/>
              </w:rPr>
            </w:pPr>
            <w:r w:rsidRPr="00A247D6">
              <w:rPr>
                <w:rFonts w:ascii="Arial" w:hAnsi="Arial" w:cs="Arial"/>
                <w:sz w:val="18"/>
                <w:szCs w:val="18"/>
              </w:rPr>
              <w:t xml:space="preserve">Work in progress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Grand Total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16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4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0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Assets included in land, property and building above exclude Investment Properties as defined in note (e) to Schedule 8 </w:t>
      </w:r>
    </w:p>
    <w:p w:rsidR="00B55BAC" w:rsidRPr="00A247D6" w:rsidRDefault="00B55BAC" w:rsidP="00B55BAC">
      <w:pPr>
        <w:rPr>
          <w:rFonts w:ascii="Arial" w:hAnsi="Arial" w:cs="Arial"/>
          <w:sz w:val="18"/>
          <w:szCs w:val="18"/>
        </w:rPr>
        <w:sectPr w:rsidR="00B55BAC" w:rsidRPr="00A247D6" w:rsidSect="004B11E9">
          <w:pgSz w:w="15840" w:h="12240" w:orient="landscape"/>
          <w:pgMar w:top="1440" w:right="1200" w:bottom="1039" w:left="1293" w:header="660" w:footer="720" w:gutter="0"/>
          <w:pgNumType w:start="235"/>
          <w:cols w:space="720"/>
          <w:docGrid w:linePitch="326"/>
        </w:sectPr>
      </w:pPr>
    </w:p>
    <w:p w:rsidR="00B55BAC" w:rsidRPr="00A247D6" w:rsidRDefault="00B55BAC" w:rsidP="00B55BAC">
      <w:pPr>
        <w:spacing w:after="353"/>
        <w:jc w:val="center"/>
        <w:rPr>
          <w:rFonts w:ascii="Arial" w:hAnsi="Arial" w:cs="Arial"/>
          <w:sz w:val="18"/>
          <w:szCs w:val="18"/>
        </w:rPr>
      </w:pPr>
      <w:r w:rsidRPr="00A247D6">
        <w:rPr>
          <w:rFonts w:ascii="Arial" w:eastAsia="Times New Roman" w:hAnsi="Arial" w:cs="Arial"/>
          <w:sz w:val="18"/>
          <w:szCs w:val="18"/>
        </w:rPr>
        <w:lastRenderedPageBreak/>
        <w:t xml:space="preserve">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430" w:type="dxa"/>
        <w:tblInd w:w="-31" w:type="dxa"/>
        <w:tblCellMar>
          <w:top w:w="7" w:type="dxa"/>
          <w:left w:w="379" w:type="dxa"/>
          <w:right w:w="58" w:type="dxa"/>
        </w:tblCellMar>
        <w:tblLook w:val="04A0" w:firstRow="1" w:lastRow="0" w:firstColumn="1" w:lastColumn="0" w:noHBand="0" w:noVBand="1"/>
      </w:tblPr>
      <w:tblGrid>
        <w:gridCol w:w="703"/>
        <w:gridCol w:w="4681"/>
        <w:gridCol w:w="1959"/>
        <w:gridCol w:w="2087"/>
      </w:tblGrid>
      <w:tr w:rsidR="00B55BAC" w:rsidRPr="00A247D6" w:rsidTr="00D1509E">
        <w:trPr>
          <w:trHeight w:val="240"/>
        </w:trPr>
        <w:tc>
          <w:tcPr>
            <w:tcW w:w="9430" w:type="dxa"/>
            <w:gridSpan w:val="4"/>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ind w:right="46"/>
              <w:jc w:val="center"/>
              <w:rPr>
                <w:rFonts w:ascii="Arial" w:hAnsi="Arial" w:cs="Arial"/>
                <w:sz w:val="18"/>
                <w:szCs w:val="18"/>
              </w:rPr>
            </w:pPr>
            <w:r w:rsidRPr="00A247D6">
              <w:rPr>
                <w:rFonts w:ascii="Arial" w:hAnsi="Arial" w:cs="Arial"/>
                <w:b/>
                <w:sz w:val="18"/>
                <w:szCs w:val="18"/>
              </w:rPr>
              <w:t xml:space="preserve">SCHEDULE 11 </w:t>
            </w:r>
          </w:p>
        </w:tc>
      </w:tr>
      <w:tr w:rsidR="00B55BAC" w:rsidRPr="00A247D6" w:rsidTr="00D1509E">
        <w:trPr>
          <w:trHeight w:val="240"/>
        </w:trPr>
        <w:tc>
          <w:tcPr>
            <w:tcW w:w="9430" w:type="dxa"/>
            <w:gridSpan w:val="4"/>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Cash and Bank Balances                                                       (Amount in Rs. Lakhs)</w:t>
            </w: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2"/>
              <w:jc w:val="center"/>
              <w:rPr>
                <w:rFonts w:ascii="Arial" w:hAnsi="Arial" w:cs="Arial"/>
                <w:sz w:val="18"/>
                <w:szCs w:val="18"/>
              </w:rPr>
            </w:pPr>
            <w:r w:rsidRPr="00A247D6">
              <w:rPr>
                <w:rFonts w:ascii="Arial" w:hAnsi="Arial" w:cs="Arial"/>
                <w:b/>
                <w:sz w:val="18"/>
                <w:szCs w:val="18"/>
              </w:rPr>
              <w:t xml:space="preserve">Particulars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8"/>
              <w:jc w:val="center"/>
              <w:rPr>
                <w:rFonts w:ascii="Arial" w:hAnsi="Arial" w:cs="Arial"/>
                <w:sz w:val="18"/>
                <w:szCs w:val="18"/>
              </w:rPr>
            </w:pPr>
            <w:r w:rsidRPr="00A247D6">
              <w:rPr>
                <w:rFonts w:ascii="Arial" w:hAnsi="Arial" w:cs="Arial"/>
                <w:sz w:val="18"/>
                <w:szCs w:val="18"/>
              </w:rPr>
              <w:t>Cash (including cheques</w:t>
            </w:r>
            <w:r w:rsidRPr="00A247D6">
              <w:rPr>
                <w:rFonts w:ascii="Arial" w:hAnsi="Arial" w:cs="Arial"/>
                <w:sz w:val="18"/>
                <w:szCs w:val="18"/>
                <w:vertAlign w:val="superscript"/>
              </w:rPr>
              <w:t>1</w:t>
            </w:r>
            <w:r w:rsidRPr="00A247D6">
              <w:rPr>
                <w:rFonts w:ascii="Arial" w:hAnsi="Arial" w:cs="Arial"/>
                <w:sz w:val="18"/>
                <w:szCs w:val="18"/>
              </w:rPr>
              <w:t xml:space="preserve">, drafts and stamps)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Bank Balances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Deposit Accounts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(aa)  Short-term (due within 12 months of the date of Balance Sheet)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(bb)  Others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Current Accounts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 Others (to be specified)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Money at Call and Short Notice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 With Banks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 With other Institutions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Others (to be specified)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Balances with non-scheduled banks included in 2 and 3 above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Cash &amp; Bank Balances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 India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Outside India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50"/>
              <w:jc w:val="center"/>
              <w:rPr>
                <w:rFonts w:ascii="Arial" w:hAnsi="Arial" w:cs="Arial"/>
                <w:sz w:val="18"/>
                <w:szCs w:val="18"/>
              </w:rPr>
            </w:pPr>
            <w:r w:rsidRPr="00A247D6">
              <w:rPr>
                <w:rFonts w:ascii="Arial" w:hAnsi="Arial" w:cs="Arial"/>
                <w:sz w:val="18"/>
                <w:szCs w:val="18"/>
              </w:rPr>
              <w:t xml:space="preserve">  </w:t>
            </w:r>
          </w:p>
        </w:tc>
        <w:tc>
          <w:tcPr>
            <w:tcW w:w="468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95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87" w:type="dxa"/>
            <w:tcBorders>
              <w:top w:val="single" w:sz="4" w:space="0" w:color="000000"/>
              <w:left w:val="single" w:sz="4" w:space="0" w:color="000000"/>
              <w:bottom w:val="single" w:sz="4" w:space="0" w:color="000000"/>
              <w:right w:val="single" w:sz="7"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spacing w:after="0" w:line="216" w:lineRule="auto"/>
        <w:rPr>
          <w:rFonts w:ascii="Arial" w:hAnsi="Arial" w:cs="Arial"/>
          <w:sz w:val="18"/>
          <w:szCs w:val="18"/>
        </w:rPr>
      </w:pPr>
      <w:r w:rsidRPr="00A247D6">
        <w:rPr>
          <w:rFonts w:ascii="Arial" w:hAnsi="Arial" w:cs="Arial"/>
          <w:sz w:val="18"/>
          <w:szCs w:val="18"/>
        </w:rPr>
        <w:t>1</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 Cheques on hand amount to Rs._________(in Lakhs)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Corresponding period of Previous year Rs. ___________(in Lakhs)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Bank balance may include remittances in transit. If so, the nature and amount shall be separately stated.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352" w:type="dxa"/>
        <w:tblInd w:w="-31" w:type="dxa"/>
        <w:tblCellMar>
          <w:top w:w="7" w:type="dxa"/>
          <w:left w:w="72" w:type="dxa"/>
          <w:right w:w="56" w:type="dxa"/>
        </w:tblCellMar>
        <w:tblLook w:val="04A0" w:firstRow="1" w:lastRow="0" w:firstColumn="1" w:lastColumn="0" w:noHBand="0" w:noVBand="1"/>
      </w:tblPr>
      <w:tblGrid>
        <w:gridCol w:w="612"/>
        <w:gridCol w:w="3934"/>
        <w:gridCol w:w="1961"/>
        <w:gridCol w:w="2845"/>
      </w:tblGrid>
      <w:tr w:rsidR="00B55BAC" w:rsidRPr="00A247D6" w:rsidTr="00D1509E">
        <w:trPr>
          <w:trHeight w:val="240"/>
        </w:trPr>
        <w:tc>
          <w:tcPr>
            <w:tcW w:w="9352"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SCHEDULE 12</w:t>
            </w:r>
            <w:r w:rsidRPr="00A247D6">
              <w:rPr>
                <w:rFonts w:ascii="Arial" w:hAnsi="Arial" w:cs="Arial"/>
                <w:sz w:val="18"/>
                <w:szCs w:val="18"/>
              </w:rPr>
              <w:t xml:space="preserve"> </w:t>
            </w:r>
          </w:p>
        </w:tc>
      </w:tr>
      <w:tr w:rsidR="00B55BAC" w:rsidRPr="00A247D6" w:rsidTr="00D1509E">
        <w:trPr>
          <w:trHeight w:val="240"/>
        </w:trPr>
        <w:tc>
          <w:tcPr>
            <w:tcW w:w="9352"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Advances and Other Assets                                      (Amount in Rs. Lakhs)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Particulars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Advances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1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Reserve </w:t>
            </w:r>
            <w:r w:rsidRPr="00A247D6">
              <w:rPr>
                <w:rFonts w:ascii="Arial" w:hAnsi="Arial" w:cs="Arial"/>
                <w:sz w:val="18"/>
                <w:szCs w:val="18"/>
              </w:rPr>
              <w:tab/>
              <w:t xml:space="preserve">deposits </w:t>
            </w:r>
            <w:r w:rsidRPr="00A247D6">
              <w:rPr>
                <w:rFonts w:ascii="Arial" w:hAnsi="Arial" w:cs="Arial"/>
                <w:sz w:val="18"/>
                <w:szCs w:val="18"/>
              </w:rPr>
              <w:tab/>
              <w:t xml:space="preserve">with </w:t>
            </w:r>
            <w:r w:rsidRPr="00A247D6">
              <w:rPr>
                <w:rFonts w:ascii="Arial" w:hAnsi="Arial" w:cs="Arial"/>
                <w:sz w:val="18"/>
                <w:szCs w:val="18"/>
              </w:rPr>
              <w:tab/>
              <w:t xml:space="preserve">ceding companies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2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43"/>
              <w:jc w:val="center"/>
              <w:rPr>
                <w:rFonts w:ascii="Arial" w:hAnsi="Arial" w:cs="Arial"/>
                <w:sz w:val="18"/>
                <w:szCs w:val="18"/>
              </w:rPr>
            </w:pPr>
            <w:r w:rsidRPr="00A247D6">
              <w:rPr>
                <w:rFonts w:ascii="Arial" w:hAnsi="Arial" w:cs="Arial"/>
                <w:sz w:val="18"/>
                <w:szCs w:val="18"/>
              </w:rPr>
              <w:t xml:space="preserve">Application money for investments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3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Prepayments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4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Advances to Directors/Officers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5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Advance tax paid and taxes deducted at source (Net of provision for taxation)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6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Goods &amp; Service tax credit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7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Others (to be specified)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(A)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Other Assets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1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Income accrued on investments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2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Outstanding Premiums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3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Agents’ Balances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4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Foreign Agencies Balances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698"/>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lastRenderedPageBreak/>
              <w:t xml:space="preserve">5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rPr>
                <w:rFonts w:ascii="Arial" w:hAnsi="Arial" w:cs="Arial"/>
                <w:sz w:val="18"/>
                <w:szCs w:val="18"/>
              </w:rPr>
            </w:pPr>
            <w:r w:rsidRPr="00A247D6">
              <w:rPr>
                <w:rFonts w:ascii="Arial" w:hAnsi="Arial" w:cs="Arial"/>
                <w:sz w:val="18"/>
                <w:szCs w:val="18"/>
              </w:rPr>
              <w:t xml:space="preserve">Due from other entities carrying on insurance business (including reinsurers)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6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Due from subsidiaries / holding company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612" w:type="dxa"/>
            <w:tcBorders>
              <w:top w:val="single" w:sz="4" w:space="0" w:color="000000"/>
              <w:left w:val="single" w:sz="4" w:space="0" w:color="000000"/>
              <w:bottom w:val="nil"/>
              <w:right w:val="single" w:sz="4" w:space="0" w:color="000000"/>
            </w:tcBorders>
          </w:tcPr>
          <w:p w:rsidR="00B55BAC" w:rsidRPr="00A247D6" w:rsidRDefault="00B55BAC" w:rsidP="00D1509E">
            <w:pPr>
              <w:spacing w:line="259" w:lineRule="auto"/>
              <w:ind w:right="59"/>
              <w:jc w:val="right"/>
              <w:rPr>
                <w:rFonts w:ascii="Arial" w:hAnsi="Arial" w:cs="Arial"/>
                <w:sz w:val="18"/>
                <w:szCs w:val="18"/>
              </w:rPr>
            </w:pPr>
            <w:r w:rsidRPr="00A247D6">
              <w:rPr>
                <w:rFonts w:ascii="Arial" w:hAnsi="Arial" w:cs="Arial"/>
                <w:sz w:val="18"/>
                <w:szCs w:val="18"/>
              </w:rPr>
              <w:t xml:space="preserve">7 </w:t>
            </w:r>
          </w:p>
        </w:tc>
        <w:tc>
          <w:tcPr>
            <w:tcW w:w="3934" w:type="dxa"/>
            <w:tcBorders>
              <w:top w:val="single" w:sz="4" w:space="0" w:color="000000"/>
              <w:left w:val="single" w:sz="4" w:space="0" w:color="000000"/>
              <w:bottom w:val="nil"/>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Investments held for Unclaimed Amount of Policyholders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1"/>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right"/>
              <w:rPr>
                <w:rFonts w:ascii="Arial" w:hAnsi="Arial" w:cs="Arial"/>
                <w:sz w:val="18"/>
                <w:szCs w:val="18"/>
              </w:rPr>
            </w:pPr>
            <w:r w:rsidRPr="00A247D6">
              <w:rPr>
                <w:rFonts w:ascii="Arial" w:hAnsi="Arial" w:cs="Arial"/>
                <w:sz w:val="18"/>
                <w:szCs w:val="18"/>
              </w:rPr>
              <w:t xml:space="preserve">8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Interest on investments held for Unclaimed Amount of Policyholders </w:t>
            </w:r>
          </w:p>
        </w:tc>
        <w:tc>
          <w:tcPr>
            <w:tcW w:w="1961"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right"/>
              <w:rPr>
                <w:rFonts w:ascii="Arial" w:hAnsi="Arial" w:cs="Arial"/>
                <w:sz w:val="18"/>
                <w:szCs w:val="18"/>
              </w:rPr>
            </w:pPr>
            <w:r w:rsidRPr="00A247D6">
              <w:rPr>
                <w:rFonts w:ascii="Arial" w:hAnsi="Arial" w:cs="Arial"/>
                <w:sz w:val="18"/>
                <w:szCs w:val="18"/>
              </w:rPr>
              <w:t xml:space="preserve">9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Others (to be specified)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(B)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3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(A+B) </w:t>
            </w:r>
          </w:p>
        </w:tc>
        <w:tc>
          <w:tcPr>
            <w:tcW w:w="196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8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Note: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(a) The items under the above heads shall not be shown net of provisions for doubtful amounts. The amount of provision against each head should be shown separately.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(b)The term ‘officer’ should conform to the definition of that term as given under the Companies Act, 2013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(c) Sundry debtors will be shown under item 9 (Others) </w:t>
      </w:r>
    </w:p>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390" w:type="dxa"/>
        <w:tblInd w:w="-31" w:type="dxa"/>
        <w:tblCellMar>
          <w:top w:w="7" w:type="dxa"/>
          <w:left w:w="91" w:type="dxa"/>
          <w:bottom w:w="8" w:type="dxa"/>
        </w:tblCellMar>
        <w:tblLook w:val="04A0" w:firstRow="1" w:lastRow="0" w:firstColumn="1" w:lastColumn="0" w:noHBand="0" w:noVBand="1"/>
      </w:tblPr>
      <w:tblGrid>
        <w:gridCol w:w="766"/>
        <w:gridCol w:w="4668"/>
        <w:gridCol w:w="1935"/>
        <w:gridCol w:w="2021"/>
      </w:tblGrid>
      <w:tr w:rsidR="00B55BAC" w:rsidRPr="00A247D6" w:rsidTr="00D1509E">
        <w:trPr>
          <w:trHeight w:val="240"/>
        </w:trPr>
        <w:tc>
          <w:tcPr>
            <w:tcW w:w="9390"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SCHEDULE 13</w:t>
            </w:r>
            <w:r w:rsidRPr="00A247D6">
              <w:rPr>
                <w:rFonts w:ascii="Arial" w:hAnsi="Arial" w:cs="Arial"/>
                <w:sz w:val="18"/>
                <w:szCs w:val="18"/>
              </w:rPr>
              <w:t xml:space="preserve"> </w:t>
            </w:r>
          </w:p>
        </w:tc>
      </w:tr>
      <w:tr w:rsidR="00B55BAC" w:rsidRPr="00A247D6" w:rsidTr="00D1509E">
        <w:trPr>
          <w:trHeight w:val="240"/>
        </w:trPr>
        <w:tc>
          <w:tcPr>
            <w:tcW w:w="9390"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Current Liabilities                                                         (Amount in Rs. Lakhs)</w:t>
            </w:r>
            <w:r w:rsidRPr="00A247D6">
              <w:rPr>
                <w:rFonts w:ascii="Arial" w:hAnsi="Arial" w:cs="Arial"/>
                <w:sz w:val="18"/>
                <w:szCs w:val="18"/>
              </w:rPr>
              <w:t xml:space="preserve"> </w:t>
            </w:r>
          </w:p>
        </w:tc>
      </w:tr>
      <w:tr w:rsidR="00B55BAC" w:rsidRPr="00A247D6" w:rsidTr="00D1509E">
        <w:trPr>
          <w:trHeight w:val="241"/>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Particulars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3"/>
              <w:jc w:val="center"/>
              <w:rPr>
                <w:rFonts w:ascii="Arial" w:hAnsi="Arial" w:cs="Arial"/>
                <w:sz w:val="18"/>
                <w:szCs w:val="18"/>
              </w:rPr>
            </w:pPr>
            <w:r w:rsidRPr="00A247D6">
              <w:rPr>
                <w:rFonts w:ascii="Arial" w:hAnsi="Arial" w:cs="Arial"/>
                <w:b/>
                <w:sz w:val="18"/>
                <w:szCs w:val="18"/>
              </w:rPr>
              <w:t xml:space="preserve">Current Year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7"/>
              <w:jc w:val="center"/>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1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Agents’ Balances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2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Balances due to other insurance companies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3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Deposits held on re-insurance ceded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4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Premiums received in advance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5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Unallocated premium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6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Sundry creditors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7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Due to subsidiaries/ holding company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8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Claims Outstanding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9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Annuities Due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36"/>
              <w:jc w:val="right"/>
              <w:rPr>
                <w:rFonts w:ascii="Arial" w:hAnsi="Arial" w:cs="Arial"/>
                <w:sz w:val="18"/>
                <w:szCs w:val="18"/>
              </w:rPr>
            </w:pPr>
            <w:r w:rsidRPr="00A247D6">
              <w:rPr>
                <w:rFonts w:ascii="Arial" w:hAnsi="Arial" w:cs="Arial"/>
                <w:sz w:val="18"/>
                <w:szCs w:val="18"/>
              </w:rPr>
              <w:t xml:space="preserve">10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Due to Officers/ Directors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36"/>
              <w:jc w:val="right"/>
              <w:rPr>
                <w:rFonts w:ascii="Arial" w:hAnsi="Arial" w:cs="Arial"/>
                <w:sz w:val="18"/>
                <w:szCs w:val="18"/>
              </w:rPr>
            </w:pPr>
            <w:r w:rsidRPr="00A247D6">
              <w:rPr>
                <w:rFonts w:ascii="Arial" w:hAnsi="Arial" w:cs="Arial"/>
                <w:sz w:val="18"/>
                <w:szCs w:val="18"/>
              </w:rPr>
              <w:t xml:space="preserve">11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Unclaimed Amount of policyholders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36"/>
              <w:jc w:val="right"/>
              <w:rPr>
                <w:rFonts w:ascii="Arial" w:hAnsi="Arial" w:cs="Arial"/>
                <w:sz w:val="18"/>
                <w:szCs w:val="18"/>
              </w:rPr>
            </w:pPr>
            <w:r w:rsidRPr="00A247D6">
              <w:rPr>
                <w:rFonts w:ascii="Arial" w:hAnsi="Arial" w:cs="Arial"/>
                <w:sz w:val="18"/>
                <w:szCs w:val="18"/>
              </w:rPr>
              <w:t xml:space="preserve">12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Income accrued on Unclaimed amounts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36"/>
              <w:jc w:val="right"/>
              <w:rPr>
                <w:rFonts w:ascii="Arial" w:hAnsi="Arial" w:cs="Arial"/>
                <w:sz w:val="18"/>
                <w:szCs w:val="18"/>
              </w:rPr>
            </w:pPr>
            <w:r w:rsidRPr="00A247D6">
              <w:rPr>
                <w:rFonts w:ascii="Arial" w:hAnsi="Arial" w:cs="Arial"/>
                <w:sz w:val="18"/>
                <w:szCs w:val="18"/>
              </w:rPr>
              <w:t xml:space="preserve">13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Interest payable on debentures/bonds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36"/>
              <w:jc w:val="right"/>
              <w:rPr>
                <w:rFonts w:ascii="Arial" w:hAnsi="Arial" w:cs="Arial"/>
                <w:sz w:val="18"/>
                <w:szCs w:val="18"/>
              </w:rPr>
            </w:pPr>
            <w:r w:rsidRPr="00A247D6">
              <w:rPr>
                <w:rFonts w:ascii="Arial" w:hAnsi="Arial" w:cs="Arial"/>
                <w:sz w:val="18"/>
                <w:szCs w:val="18"/>
              </w:rPr>
              <w:t xml:space="preserve">14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Goods and Service tax Liabilities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36"/>
              <w:jc w:val="right"/>
              <w:rPr>
                <w:rFonts w:ascii="Arial" w:hAnsi="Arial" w:cs="Arial"/>
                <w:sz w:val="18"/>
                <w:szCs w:val="18"/>
              </w:rPr>
            </w:pPr>
            <w:r w:rsidRPr="00A247D6">
              <w:rPr>
                <w:rFonts w:ascii="Arial" w:hAnsi="Arial" w:cs="Arial"/>
                <w:sz w:val="18"/>
                <w:szCs w:val="18"/>
              </w:rPr>
              <w:t xml:space="preserve">15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Others (to be specified)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9390"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589"/>
              <w:jc w:val="right"/>
              <w:rPr>
                <w:rFonts w:ascii="Arial" w:hAnsi="Arial" w:cs="Arial"/>
                <w:sz w:val="18"/>
                <w:szCs w:val="18"/>
              </w:rPr>
            </w:pPr>
            <w:r w:rsidRPr="00A247D6">
              <w:rPr>
                <w:rFonts w:ascii="Arial" w:hAnsi="Arial" w:cs="Arial"/>
                <w:b/>
                <w:sz w:val="18"/>
                <w:szCs w:val="18"/>
              </w:rPr>
              <w:t xml:space="preserve">Details of Unclaimed Amounts and Investment Income thereon                             </w:t>
            </w:r>
          </w:p>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(Amount in Rs. Lakhs)</w:t>
            </w: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Particulars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Opening Balance as at 1st April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Add: Amount transferred to unclaimed amount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929"/>
        </w:trPr>
        <w:tc>
          <w:tcPr>
            <w:tcW w:w="766"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41" w:lineRule="auto"/>
              <w:rPr>
                <w:rFonts w:ascii="Arial" w:hAnsi="Arial" w:cs="Arial"/>
                <w:sz w:val="18"/>
                <w:szCs w:val="18"/>
              </w:rPr>
            </w:pPr>
            <w:r w:rsidRPr="00A247D6">
              <w:rPr>
                <w:rFonts w:ascii="Arial" w:hAnsi="Arial" w:cs="Arial"/>
                <w:sz w:val="18"/>
                <w:szCs w:val="18"/>
              </w:rPr>
              <w:t xml:space="preserve">Add: Cheques issued out of the unclaimed amount but not encashed by the </w:t>
            </w:r>
          </w:p>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policyholders (To be included only when the cheques are stale)  </w:t>
            </w:r>
          </w:p>
        </w:tc>
        <w:tc>
          <w:tcPr>
            <w:tcW w:w="1935"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1"/>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Add: Investment Income on Unclaimed Fund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Less: Amount of claims paid during the year  </w:t>
            </w:r>
          </w:p>
        </w:tc>
        <w:tc>
          <w:tcPr>
            <w:tcW w:w="193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701"/>
        </w:trPr>
        <w:tc>
          <w:tcPr>
            <w:tcW w:w="766"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lastRenderedPageBreak/>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Less: Amount transferred to SCWF during the year (net of claims paid in respect of amounts transferred earlier) </w:t>
            </w:r>
          </w:p>
        </w:tc>
        <w:tc>
          <w:tcPr>
            <w:tcW w:w="1935"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470"/>
        </w:trPr>
        <w:tc>
          <w:tcPr>
            <w:tcW w:w="766"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46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Closing Balance of Unclaimed Amount as at 31st March </w:t>
            </w:r>
          </w:p>
        </w:tc>
        <w:tc>
          <w:tcPr>
            <w:tcW w:w="1935"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02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spacing w:after="239"/>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tbl>
      <w:tblPr>
        <w:tblStyle w:val="TableGrid0"/>
        <w:tblW w:w="9100" w:type="dxa"/>
        <w:tblInd w:w="-31" w:type="dxa"/>
        <w:tblCellMar>
          <w:top w:w="7" w:type="dxa"/>
          <w:left w:w="382" w:type="dxa"/>
          <w:right w:w="56" w:type="dxa"/>
        </w:tblCellMar>
        <w:tblLook w:val="04A0" w:firstRow="1" w:lastRow="0" w:firstColumn="1" w:lastColumn="0" w:noHBand="0" w:noVBand="1"/>
      </w:tblPr>
      <w:tblGrid>
        <w:gridCol w:w="996"/>
        <w:gridCol w:w="3375"/>
        <w:gridCol w:w="2134"/>
        <w:gridCol w:w="2595"/>
      </w:tblGrid>
      <w:tr w:rsidR="00B55BAC" w:rsidRPr="00A247D6" w:rsidTr="00D1509E">
        <w:trPr>
          <w:trHeight w:val="240"/>
        </w:trPr>
        <w:tc>
          <w:tcPr>
            <w:tcW w:w="6505"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SCHEDULE 14</w:t>
            </w:r>
            <w:r w:rsidRPr="00A247D6">
              <w:rPr>
                <w:rFonts w:ascii="Arial" w:hAnsi="Arial" w:cs="Arial"/>
                <w:sz w:val="18"/>
                <w:szCs w:val="18"/>
              </w:rPr>
              <w:t xml:space="preserve"> </w:t>
            </w:r>
          </w:p>
        </w:tc>
        <w:tc>
          <w:tcPr>
            <w:tcW w:w="259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6505"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Provisions                                                 (Amount in Rs. Lakhs)</w:t>
            </w:r>
            <w:r w:rsidRPr="00A247D6">
              <w:rPr>
                <w:rFonts w:ascii="Arial" w:hAnsi="Arial" w:cs="Arial"/>
                <w:sz w:val="18"/>
                <w:szCs w:val="18"/>
              </w:rPr>
              <w:t xml:space="preserve"> </w:t>
            </w:r>
          </w:p>
        </w:tc>
        <w:tc>
          <w:tcPr>
            <w:tcW w:w="259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r>
      <w:tr w:rsidR="00B55BAC" w:rsidRPr="00A247D6" w:rsidTr="00D1509E">
        <w:trPr>
          <w:trHeight w:val="240"/>
        </w:trPr>
        <w:tc>
          <w:tcPr>
            <w:tcW w:w="9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  </w:t>
            </w:r>
          </w:p>
        </w:tc>
        <w:tc>
          <w:tcPr>
            <w:tcW w:w="33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6"/>
              <w:jc w:val="center"/>
              <w:rPr>
                <w:rFonts w:ascii="Arial" w:hAnsi="Arial" w:cs="Arial"/>
                <w:sz w:val="18"/>
                <w:szCs w:val="18"/>
              </w:rPr>
            </w:pPr>
            <w:r w:rsidRPr="00A247D6">
              <w:rPr>
                <w:rFonts w:ascii="Arial" w:hAnsi="Arial" w:cs="Arial"/>
                <w:b/>
                <w:sz w:val="18"/>
                <w:szCs w:val="18"/>
              </w:rPr>
              <w:t xml:space="preserve">Particulars </w:t>
            </w:r>
          </w:p>
        </w:tc>
        <w:tc>
          <w:tcPr>
            <w:tcW w:w="21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5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701"/>
        </w:trPr>
        <w:tc>
          <w:tcPr>
            <w:tcW w:w="9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4"/>
              <w:jc w:val="center"/>
              <w:rPr>
                <w:rFonts w:ascii="Arial" w:hAnsi="Arial" w:cs="Arial"/>
                <w:sz w:val="18"/>
                <w:szCs w:val="18"/>
              </w:rPr>
            </w:pPr>
            <w:r w:rsidRPr="00A247D6">
              <w:rPr>
                <w:rFonts w:ascii="Arial" w:hAnsi="Arial" w:cs="Arial"/>
                <w:sz w:val="18"/>
                <w:szCs w:val="18"/>
              </w:rPr>
              <w:t xml:space="preserve">1 </w:t>
            </w:r>
          </w:p>
        </w:tc>
        <w:tc>
          <w:tcPr>
            <w:tcW w:w="33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4"/>
              <w:rPr>
                <w:rFonts w:ascii="Arial" w:hAnsi="Arial" w:cs="Arial"/>
                <w:sz w:val="18"/>
                <w:szCs w:val="18"/>
              </w:rPr>
            </w:pPr>
            <w:r w:rsidRPr="00A247D6">
              <w:rPr>
                <w:rFonts w:ascii="Arial" w:hAnsi="Arial" w:cs="Arial"/>
                <w:sz w:val="18"/>
                <w:szCs w:val="18"/>
              </w:rPr>
              <w:t xml:space="preserve">For Taxation (less payments and taxes deducted at source) </w:t>
            </w:r>
          </w:p>
        </w:tc>
        <w:tc>
          <w:tcPr>
            <w:tcW w:w="21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5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9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4"/>
              <w:jc w:val="center"/>
              <w:rPr>
                <w:rFonts w:ascii="Arial" w:hAnsi="Arial" w:cs="Arial"/>
                <w:sz w:val="18"/>
                <w:szCs w:val="18"/>
              </w:rPr>
            </w:pPr>
            <w:r w:rsidRPr="00A247D6">
              <w:rPr>
                <w:rFonts w:ascii="Arial" w:hAnsi="Arial" w:cs="Arial"/>
                <w:sz w:val="18"/>
                <w:szCs w:val="18"/>
              </w:rPr>
              <w:t xml:space="preserve">2 </w:t>
            </w:r>
          </w:p>
        </w:tc>
        <w:tc>
          <w:tcPr>
            <w:tcW w:w="33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For Employee Benefits </w:t>
            </w:r>
          </w:p>
        </w:tc>
        <w:tc>
          <w:tcPr>
            <w:tcW w:w="21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5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9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4"/>
              <w:jc w:val="center"/>
              <w:rPr>
                <w:rFonts w:ascii="Arial" w:hAnsi="Arial" w:cs="Arial"/>
                <w:sz w:val="18"/>
                <w:szCs w:val="18"/>
              </w:rPr>
            </w:pPr>
            <w:r w:rsidRPr="00A247D6">
              <w:rPr>
                <w:rFonts w:ascii="Arial" w:hAnsi="Arial" w:cs="Arial"/>
                <w:sz w:val="18"/>
                <w:szCs w:val="18"/>
              </w:rPr>
              <w:t xml:space="preserve">3 </w:t>
            </w:r>
          </w:p>
        </w:tc>
        <w:tc>
          <w:tcPr>
            <w:tcW w:w="33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40"/>
              <w:jc w:val="center"/>
              <w:rPr>
                <w:rFonts w:ascii="Arial" w:hAnsi="Arial" w:cs="Arial"/>
                <w:sz w:val="18"/>
                <w:szCs w:val="18"/>
              </w:rPr>
            </w:pPr>
            <w:r w:rsidRPr="00A247D6">
              <w:rPr>
                <w:rFonts w:ascii="Arial" w:hAnsi="Arial" w:cs="Arial"/>
                <w:sz w:val="18"/>
                <w:szCs w:val="18"/>
              </w:rPr>
              <w:t xml:space="preserve">For Others (To be specified) </w:t>
            </w:r>
          </w:p>
        </w:tc>
        <w:tc>
          <w:tcPr>
            <w:tcW w:w="21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5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99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33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21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5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spacing w:after="0"/>
        <w:rPr>
          <w:rFonts w:ascii="Arial" w:hAnsi="Arial" w:cs="Arial"/>
          <w:sz w:val="18"/>
          <w:szCs w:val="18"/>
        </w:rPr>
      </w:pPr>
      <w:r w:rsidRPr="00A247D6">
        <w:rPr>
          <w:rFonts w:ascii="Arial" w:hAnsi="Arial" w:cs="Arial"/>
          <w:b/>
          <w:sz w:val="18"/>
          <w:szCs w:val="18"/>
        </w:rPr>
        <w:t xml:space="preserve"> </w:t>
      </w:r>
    </w:p>
    <w:tbl>
      <w:tblPr>
        <w:tblStyle w:val="TableGrid0"/>
        <w:tblW w:w="9578" w:type="dxa"/>
        <w:tblInd w:w="-31" w:type="dxa"/>
        <w:tblCellMar>
          <w:top w:w="7" w:type="dxa"/>
          <w:right w:w="53" w:type="dxa"/>
        </w:tblCellMar>
        <w:tblLook w:val="04A0" w:firstRow="1" w:lastRow="0" w:firstColumn="1" w:lastColumn="0" w:noHBand="0" w:noVBand="1"/>
      </w:tblPr>
      <w:tblGrid>
        <w:gridCol w:w="658"/>
        <w:gridCol w:w="3324"/>
        <w:gridCol w:w="422"/>
        <w:gridCol w:w="765"/>
        <w:gridCol w:w="1975"/>
        <w:gridCol w:w="2434"/>
      </w:tblGrid>
      <w:tr w:rsidR="00B55BAC" w:rsidRPr="00A247D6" w:rsidTr="00D1509E">
        <w:trPr>
          <w:trHeight w:val="240"/>
        </w:trPr>
        <w:tc>
          <w:tcPr>
            <w:tcW w:w="9578" w:type="dxa"/>
            <w:gridSpan w:val="6"/>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b/>
                <w:sz w:val="18"/>
                <w:szCs w:val="18"/>
              </w:rPr>
              <w:t xml:space="preserve">SCHEDULE 15 </w:t>
            </w:r>
          </w:p>
        </w:tc>
      </w:tr>
      <w:tr w:rsidR="00B55BAC" w:rsidRPr="00A247D6" w:rsidTr="00D1509E">
        <w:trPr>
          <w:trHeight w:val="470"/>
        </w:trPr>
        <w:tc>
          <w:tcPr>
            <w:tcW w:w="9578" w:type="dxa"/>
            <w:gridSpan w:val="6"/>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Miscellaneous Expenditure </w:t>
            </w:r>
          </w:p>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 the extent not written off or adjusted)                       (Amount in Rs. Lakhs) </w:t>
            </w:r>
          </w:p>
        </w:tc>
      </w:tr>
      <w:tr w:rsidR="00B55BAC" w:rsidRPr="00A247D6" w:rsidTr="00D1509E">
        <w:trPr>
          <w:trHeight w:val="240"/>
        </w:trPr>
        <w:tc>
          <w:tcPr>
            <w:tcW w:w="65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  </w:t>
            </w:r>
          </w:p>
        </w:tc>
        <w:tc>
          <w:tcPr>
            <w:tcW w:w="3324" w:type="dxa"/>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ind w:right="367"/>
              <w:jc w:val="right"/>
              <w:rPr>
                <w:rFonts w:ascii="Arial" w:hAnsi="Arial" w:cs="Arial"/>
                <w:sz w:val="18"/>
                <w:szCs w:val="18"/>
              </w:rPr>
            </w:pPr>
            <w:r w:rsidRPr="00A247D6">
              <w:rPr>
                <w:rFonts w:ascii="Arial" w:hAnsi="Arial" w:cs="Arial"/>
                <w:b/>
                <w:sz w:val="18"/>
                <w:szCs w:val="18"/>
              </w:rPr>
              <w:t xml:space="preserve">Particulars </w:t>
            </w:r>
          </w:p>
        </w:tc>
        <w:tc>
          <w:tcPr>
            <w:tcW w:w="422" w:type="dxa"/>
            <w:tcBorders>
              <w:top w:val="single" w:sz="4" w:space="0" w:color="000000"/>
              <w:left w:val="nil"/>
              <w:bottom w:val="single" w:sz="4" w:space="0" w:color="000000"/>
              <w:right w:val="nil"/>
            </w:tcBorders>
          </w:tcPr>
          <w:p w:rsidR="00B55BAC" w:rsidRPr="00A247D6" w:rsidRDefault="00B55BAC" w:rsidP="00D1509E">
            <w:pPr>
              <w:spacing w:after="160" w:line="259" w:lineRule="auto"/>
              <w:rPr>
                <w:rFonts w:ascii="Arial" w:hAnsi="Arial" w:cs="Arial"/>
                <w:sz w:val="18"/>
                <w:szCs w:val="18"/>
              </w:rPr>
            </w:pPr>
          </w:p>
        </w:tc>
        <w:tc>
          <w:tcPr>
            <w:tcW w:w="76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19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Current Year </w:t>
            </w:r>
          </w:p>
        </w:tc>
        <w:tc>
          <w:tcPr>
            <w:tcW w:w="24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Previous Year </w:t>
            </w:r>
          </w:p>
        </w:tc>
      </w:tr>
      <w:tr w:rsidR="00B55BAC" w:rsidRPr="00A247D6" w:rsidTr="00D1509E">
        <w:trPr>
          <w:trHeight w:val="471"/>
        </w:trPr>
        <w:tc>
          <w:tcPr>
            <w:tcW w:w="65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hAnsi="Arial" w:cs="Arial"/>
                <w:sz w:val="18"/>
                <w:szCs w:val="18"/>
              </w:rPr>
            </w:pPr>
            <w:r w:rsidRPr="00A247D6">
              <w:rPr>
                <w:rFonts w:ascii="Arial" w:hAnsi="Arial" w:cs="Arial"/>
                <w:sz w:val="18"/>
                <w:szCs w:val="18"/>
              </w:rPr>
              <w:t xml:space="preserve">1 </w:t>
            </w:r>
          </w:p>
        </w:tc>
        <w:tc>
          <w:tcPr>
            <w:tcW w:w="3324" w:type="dxa"/>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Discount </w:t>
            </w:r>
            <w:r w:rsidRPr="00A247D6">
              <w:rPr>
                <w:rFonts w:ascii="Arial" w:hAnsi="Arial" w:cs="Arial"/>
                <w:sz w:val="18"/>
                <w:szCs w:val="18"/>
              </w:rPr>
              <w:tab/>
              <w:t xml:space="preserve">Allowed </w:t>
            </w:r>
            <w:r w:rsidRPr="00A247D6">
              <w:rPr>
                <w:rFonts w:ascii="Arial" w:hAnsi="Arial" w:cs="Arial"/>
                <w:sz w:val="18"/>
                <w:szCs w:val="18"/>
              </w:rPr>
              <w:tab/>
              <w:t xml:space="preserve">in </w:t>
            </w:r>
            <w:r w:rsidRPr="00A247D6">
              <w:rPr>
                <w:rFonts w:ascii="Arial" w:hAnsi="Arial" w:cs="Arial"/>
                <w:sz w:val="18"/>
                <w:szCs w:val="18"/>
              </w:rPr>
              <w:tab/>
              <w:t xml:space="preserve">issue debentures </w:t>
            </w:r>
          </w:p>
        </w:tc>
        <w:tc>
          <w:tcPr>
            <w:tcW w:w="422" w:type="dxa"/>
            <w:tcBorders>
              <w:top w:val="single" w:sz="4" w:space="0" w:color="000000"/>
              <w:left w:val="nil"/>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of </w:t>
            </w:r>
          </w:p>
        </w:tc>
        <w:tc>
          <w:tcPr>
            <w:tcW w:w="765" w:type="dxa"/>
            <w:tcBorders>
              <w:top w:val="single" w:sz="4" w:space="0" w:color="000000"/>
              <w:left w:val="nil"/>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shares/ </w:t>
            </w:r>
          </w:p>
        </w:tc>
        <w:tc>
          <w:tcPr>
            <w:tcW w:w="19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5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hAnsi="Arial" w:cs="Arial"/>
                <w:sz w:val="18"/>
                <w:szCs w:val="18"/>
              </w:rPr>
            </w:pPr>
            <w:r w:rsidRPr="00A247D6">
              <w:rPr>
                <w:rFonts w:ascii="Arial" w:hAnsi="Arial" w:cs="Arial"/>
                <w:sz w:val="18"/>
                <w:szCs w:val="18"/>
              </w:rPr>
              <w:t xml:space="preserve">2 </w:t>
            </w:r>
          </w:p>
        </w:tc>
        <w:tc>
          <w:tcPr>
            <w:tcW w:w="3324" w:type="dxa"/>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Others (to be specified) </w:t>
            </w:r>
          </w:p>
        </w:tc>
        <w:tc>
          <w:tcPr>
            <w:tcW w:w="422" w:type="dxa"/>
            <w:tcBorders>
              <w:top w:val="single" w:sz="4" w:space="0" w:color="000000"/>
              <w:left w:val="nil"/>
              <w:bottom w:val="single" w:sz="4" w:space="0" w:color="000000"/>
              <w:right w:val="nil"/>
            </w:tcBorders>
          </w:tcPr>
          <w:p w:rsidR="00B55BAC" w:rsidRPr="00A247D6" w:rsidRDefault="00B55BAC" w:rsidP="00D1509E">
            <w:pPr>
              <w:spacing w:after="160" w:line="259" w:lineRule="auto"/>
              <w:rPr>
                <w:rFonts w:ascii="Arial" w:hAnsi="Arial" w:cs="Arial"/>
                <w:sz w:val="18"/>
                <w:szCs w:val="18"/>
              </w:rPr>
            </w:pPr>
          </w:p>
        </w:tc>
        <w:tc>
          <w:tcPr>
            <w:tcW w:w="76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19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5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3324" w:type="dxa"/>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422" w:type="dxa"/>
            <w:tcBorders>
              <w:top w:val="single" w:sz="4" w:space="0" w:color="000000"/>
              <w:left w:val="nil"/>
              <w:bottom w:val="single" w:sz="4" w:space="0" w:color="000000"/>
              <w:right w:val="nil"/>
            </w:tcBorders>
          </w:tcPr>
          <w:p w:rsidR="00B55BAC" w:rsidRPr="00A247D6" w:rsidRDefault="00B55BAC" w:rsidP="00D1509E">
            <w:pPr>
              <w:spacing w:after="160" w:line="259" w:lineRule="auto"/>
              <w:rPr>
                <w:rFonts w:ascii="Arial" w:hAnsi="Arial" w:cs="Arial"/>
                <w:sz w:val="18"/>
                <w:szCs w:val="18"/>
              </w:rPr>
            </w:pPr>
          </w:p>
        </w:tc>
        <w:tc>
          <w:tcPr>
            <w:tcW w:w="76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19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r w:rsidR="00B55BAC" w:rsidRPr="00A247D6" w:rsidTr="00D1509E">
        <w:trPr>
          <w:trHeight w:val="240"/>
        </w:trPr>
        <w:tc>
          <w:tcPr>
            <w:tcW w:w="65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hAnsi="Arial" w:cs="Arial"/>
                <w:sz w:val="18"/>
                <w:szCs w:val="18"/>
              </w:rPr>
            </w:pPr>
            <w:r w:rsidRPr="00A247D6">
              <w:rPr>
                <w:rFonts w:ascii="Arial" w:hAnsi="Arial" w:cs="Arial"/>
                <w:sz w:val="18"/>
                <w:szCs w:val="18"/>
              </w:rPr>
              <w:t xml:space="preserve">  </w:t>
            </w:r>
          </w:p>
        </w:tc>
        <w:tc>
          <w:tcPr>
            <w:tcW w:w="3324" w:type="dxa"/>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hAnsi="Arial" w:cs="Arial"/>
                <w:sz w:val="18"/>
                <w:szCs w:val="18"/>
              </w:rPr>
            </w:pPr>
            <w:r w:rsidRPr="00A247D6">
              <w:rPr>
                <w:rFonts w:ascii="Arial" w:hAnsi="Arial" w:cs="Arial"/>
                <w:b/>
                <w:sz w:val="18"/>
                <w:szCs w:val="18"/>
              </w:rPr>
              <w:t xml:space="preserve">TOTAL </w:t>
            </w:r>
          </w:p>
        </w:tc>
        <w:tc>
          <w:tcPr>
            <w:tcW w:w="422" w:type="dxa"/>
            <w:tcBorders>
              <w:top w:val="single" w:sz="4" w:space="0" w:color="000000"/>
              <w:left w:val="nil"/>
              <w:bottom w:val="single" w:sz="4" w:space="0" w:color="000000"/>
              <w:right w:val="nil"/>
            </w:tcBorders>
          </w:tcPr>
          <w:p w:rsidR="00B55BAC" w:rsidRPr="00A247D6" w:rsidRDefault="00B55BAC" w:rsidP="00D1509E">
            <w:pPr>
              <w:spacing w:after="160" w:line="259" w:lineRule="auto"/>
              <w:rPr>
                <w:rFonts w:ascii="Arial" w:hAnsi="Arial" w:cs="Arial"/>
                <w:sz w:val="18"/>
                <w:szCs w:val="18"/>
              </w:rPr>
            </w:pPr>
          </w:p>
        </w:tc>
        <w:tc>
          <w:tcPr>
            <w:tcW w:w="76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hAnsi="Arial" w:cs="Arial"/>
                <w:sz w:val="18"/>
                <w:szCs w:val="18"/>
              </w:rPr>
            </w:pPr>
          </w:p>
        </w:tc>
        <w:tc>
          <w:tcPr>
            <w:tcW w:w="19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c>
          <w:tcPr>
            <w:tcW w:w="24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hAnsi="Arial" w:cs="Arial"/>
                <w:sz w:val="18"/>
                <w:szCs w:val="18"/>
              </w:rPr>
            </w:pPr>
            <w:r w:rsidRPr="00A247D6">
              <w:rPr>
                <w:rFonts w:ascii="Arial" w:hAnsi="Arial" w:cs="Arial"/>
                <w:sz w:val="18"/>
                <w:szCs w:val="18"/>
              </w:rPr>
              <w:t xml:space="preserve">  </w:t>
            </w:r>
          </w:p>
        </w:tc>
      </w:tr>
    </w:tbl>
    <w:p w:rsidR="00B55BAC" w:rsidRPr="00A247D6" w:rsidRDefault="00B55BAC" w:rsidP="00B55BAC">
      <w:pPr>
        <w:spacing w:after="0"/>
        <w:rPr>
          <w:rFonts w:ascii="Arial" w:hAnsi="Arial" w:cs="Arial"/>
          <w:sz w:val="18"/>
          <w:szCs w:val="18"/>
        </w:rPr>
      </w:pPr>
      <w:r w:rsidRPr="00A247D6">
        <w:rPr>
          <w:rFonts w:ascii="Arial" w:hAnsi="Arial" w:cs="Arial"/>
          <w:sz w:val="18"/>
          <w:szCs w:val="18"/>
        </w:rPr>
        <w:t xml:space="preserve"> </w:t>
      </w:r>
    </w:p>
    <w:p w:rsidR="00B55BAC" w:rsidRPr="00A247D6" w:rsidRDefault="00B55BAC" w:rsidP="00B55BAC">
      <w:pPr>
        <w:spacing w:line="251" w:lineRule="auto"/>
        <w:rPr>
          <w:rFonts w:ascii="Arial" w:hAnsi="Arial" w:cs="Arial"/>
          <w:sz w:val="18"/>
          <w:szCs w:val="18"/>
        </w:rPr>
      </w:pPr>
      <w:r w:rsidRPr="00A247D6">
        <w:rPr>
          <w:rFonts w:ascii="Arial" w:hAnsi="Arial" w:cs="Arial"/>
          <w:b/>
          <w:sz w:val="18"/>
          <w:szCs w:val="18"/>
        </w:rPr>
        <w:t xml:space="preserve">Note:  </w:t>
      </w:r>
    </w:p>
    <w:p w:rsidR="00B55BAC" w:rsidRPr="00A247D6" w:rsidRDefault="00B55BAC" w:rsidP="00B55BAC">
      <w:pPr>
        <w:numPr>
          <w:ilvl w:val="0"/>
          <w:numId w:val="26"/>
        </w:numPr>
        <w:spacing w:after="4" w:line="249" w:lineRule="auto"/>
        <w:ind w:left="369" w:right="95" w:hanging="271"/>
        <w:jc w:val="both"/>
        <w:rPr>
          <w:rFonts w:ascii="Arial" w:hAnsi="Arial" w:cs="Arial"/>
          <w:sz w:val="18"/>
          <w:szCs w:val="18"/>
        </w:rPr>
      </w:pPr>
      <w:r w:rsidRPr="00A247D6">
        <w:rPr>
          <w:rFonts w:ascii="Arial" w:hAnsi="Arial" w:cs="Arial"/>
          <w:sz w:val="18"/>
          <w:szCs w:val="18"/>
        </w:rPr>
        <w:t xml:space="preserve">No item shall be included under the head "Miscellaneous Expenditure" and carried forward unless:      1.  some benefit from the expenditure can reasonably be expected to be received in future, and </w:t>
      </w:r>
    </w:p>
    <w:p w:rsidR="00B55BAC" w:rsidRPr="00A247D6" w:rsidRDefault="00B55BAC" w:rsidP="00B55BAC">
      <w:pPr>
        <w:ind w:right="1"/>
        <w:rPr>
          <w:rFonts w:ascii="Arial" w:hAnsi="Arial" w:cs="Arial"/>
          <w:sz w:val="18"/>
          <w:szCs w:val="18"/>
        </w:rPr>
      </w:pPr>
      <w:r w:rsidRPr="00A247D6">
        <w:rPr>
          <w:rFonts w:ascii="Arial" w:hAnsi="Arial" w:cs="Arial"/>
          <w:sz w:val="18"/>
          <w:szCs w:val="18"/>
        </w:rPr>
        <w:t xml:space="preserve">2. the amount of such benefit is reasonably determinable. </w:t>
      </w:r>
    </w:p>
    <w:p w:rsidR="00B55BAC" w:rsidRPr="00A247D6" w:rsidRDefault="00B55BAC" w:rsidP="00B55BAC">
      <w:pPr>
        <w:rPr>
          <w:rFonts w:ascii="Arial" w:hAnsi="Arial" w:cs="Arial"/>
          <w:sz w:val="18"/>
          <w:szCs w:val="18"/>
        </w:rPr>
      </w:pPr>
      <w:r w:rsidRPr="00A247D6">
        <w:rPr>
          <w:rFonts w:ascii="Arial" w:hAnsi="Arial" w:cs="Arial"/>
          <w:sz w:val="18"/>
          <w:szCs w:val="18"/>
        </w:rPr>
        <w:t>The amount to be carried forward in respect of any item included under the head "Miscellaneous Expenditure" shall not exceed the expected future revenue/other benefits related to the expenditure.</w:t>
      </w: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sz w:val="18"/>
          <w:szCs w:val="18"/>
        </w:rPr>
      </w:pPr>
    </w:p>
    <w:p w:rsidR="00B55BAC" w:rsidRPr="00A247D6" w:rsidRDefault="00B55BAC" w:rsidP="00B55BAC">
      <w:pPr>
        <w:rPr>
          <w:rFonts w:ascii="Arial" w:hAnsi="Arial" w:cs="Arial"/>
          <w:b/>
          <w:bCs/>
          <w:sz w:val="18"/>
          <w:szCs w:val="18"/>
          <w:u w:val="single"/>
        </w:rPr>
      </w:pPr>
    </w:p>
    <w:p w:rsidR="00B55BAC" w:rsidRPr="00A247D6" w:rsidRDefault="00B55BAC" w:rsidP="00B55BAC">
      <w:pPr>
        <w:rPr>
          <w:rFonts w:ascii="Arial" w:hAnsi="Arial" w:cs="Arial"/>
          <w:b/>
          <w:bCs/>
          <w:sz w:val="18"/>
          <w:szCs w:val="18"/>
          <w:u w:val="single"/>
        </w:rPr>
      </w:pPr>
    </w:p>
    <w:p w:rsidR="00B55BAC" w:rsidRPr="00A247D6" w:rsidRDefault="00B55BAC" w:rsidP="00B55BAC">
      <w:pPr>
        <w:rPr>
          <w:rFonts w:ascii="Arial" w:hAnsi="Arial" w:cs="Arial"/>
          <w:b/>
          <w:bCs/>
          <w:sz w:val="18"/>
          <w:szCs w:val="18"/>
          <w:u w:val="single"/>
        </w:rPr>
      </w:pPr>
    </w:p>
    <w:p w:rsidR="00B55BAC" w:rsidRPr="00A247D6" w:rsidRDefault="00B55BAC" w:rsidP="00B55BAC">
      <w:pPr>
        <w:rPr>
          <w:rFonts w:ascii="Arial" w:hAnsi="Arial" w:cs="Arial"/>
          <w:b/>
          <w:bCs/>
          <w:sz w:val="18"/>
          <w:szCs w:val="18"/>
          <w:u w:val="single"/>
        </w:rPr>
      </w:pPr>
    </w:p>
    <w:p w:rsidR="00B55BAC" w:rsidRPr="00A247D6" w:rsidRDefault="00B55BAC" w:rsidP="00B55BAC">
      <w:pPr>
        <w:rPr>
          <w:rFonts w:ascii="Arial" w:hAnsi="Arial" w:cs="Arial"/>
          <w:b/>
          <w:bCs/>
          <w:sz w:val="18"/>
          <w:szCs w:val="18"/>
          <w:u w:val="single"/>
        </w:rPr>
      </w:pPr>
      <w:r w:rsidRPr="00A247D6">
        <w:rPr>
          <w:rFonts w:ascii="Arial" w:hAnsi="Arial" w:cs="Arial"/>
          <w:b/>
          <w:bCs/>
          <w:sz w:val="18"/>
          <w:szCs w:val="18"/>
          <w:u w:val="single"/>
        </w:rPr>
        <w:t>Ref Circular :IRDA/F&amp;I/MISC/CIR/026/02/2015  Dt.05.02.2015</w:t>
      </w:r>
    </w:p>
    <w:p w:rsidR="00B55BAC" w:rsidRPr="00A247D6" w:rsidRDefault="00B55BAC" w:rsidP="00B55BAC">
      <w:pPr>
        <w:rPr>
          <w:rFonts w:ascii="Arial" w:hAnsi="Arial" w:cs="Arial"/>
          <w:b/>
          <w:bCs/>
          <w:sz w:val="18"/>
          <w:szCs w:val="18"/>
          <w:u w:val="single"/>
        </w:rPr>
      </w:pPr>
    </w:p>
    <w:p w:rsidR="00B55BAC" w:rsidRPr="00A247D6" w:rsidRDefault="00B55BAC" w:rsidP="00B55BAC">
      <w:pPr>
        <w:rPr>
          <w:rFonts w:ascii="Arial" w:hAnsi="Arial" w:cs="Arial"/>
          <w:b/>
          <w:bCs/>
          <w:sz w:val="18"/>
          <w:szCs w:val="18"/>
          <w:u w:val="single"/>
        </w:rPr>
      </w:pPr>
      <w:r w:rsidRPr="00A247D6">
        <w:rPr>
          <w:rFonts w:ascii="Arial" w:hAnsi="Arial" w:cs="Arial"/>
          <w:b/>
          <w:bCs/>
          <w:sz w:val="18"/>
          <w:szCs w:val="18"/>
          <w:u w:val="single"/>
        </w:rPr>
        <w:t>Submission of returns for F&amp;A Non-Life (Non Life Including GIC) through Business Analytics Project(BAP) Module on Quarterly basis.</w:t>
      </w:r>
    </w:p>
    <w:p w:rsidR="00B55BAC" w:rsidRPr="00A247D6" w:rsidRDefault="00B55BAC" w:rsidP="00B55BAC">
      <w:pPr>
        <w:rPr>
          <w:rFonts w:ascii="Arial" w:hAnsi="Arial" w:cs="Arial"/>
          <w:b/>
          <w:bCs/>
          <w:sz w:val="18"/>
          <w:szCs w:val="18"/>
          <w:u w:val="single"/>
        </w:rPr>
      </w:pPr>
    </w:p>
    <w:p w:rsidR="00B55BAC" w:rsidRPr="00A247D6" w:rsidRDefault="00B55BAC" w:rsidP="00B55BAC">
      <w:pPr>
        <w:rPr>
          <w:rFonts w:ascii="Arial" w:hAnsi="Arial" w:cs="Arial"/>
          <w:b/>
          <w:bCs/>
          <w:sz w:val="18"/>
          <w:szCs w:val="18"/>
          <w:u w:val="single"/>
        </w:rPr>
      </w:pPr>
      <w:r w:rsidRPr="00A247D6">
        <w:rPr>
          <w:rFonts w:ascii="Arial" w:hAnsi="Arial" w:cs="Arial"/>
          <w:b/>
          <w:bCs/>
          <w:sz w:val="18"/>
          <w:szCs w:val="18"/>
          <w:u w:val="single"/>
        </w:rPr>
        <w:t>Email Dt.20.02.2023 for Filing Returns of FRBs in BAP on Half Yearly Basis.</w:t>
      </w:r>
    </w:p>
    <w:p w:rsidR="00B55BAC" w:rsidRPr="00A247D6" w:rsidRDefault="00B55BAC" w:rsidP="00B55BAC">
      <w:pPr>
        <w:rPr>
          <w:rFonts w:ascii="Arial" w:hAnsi="Arial" w:cs="Arial"/>
          <w:b/>
          <w:bCs/>
          <w:sz w:val="18"/>
          <w:szCs w:val="18"/>
          <w:u w:val="single"/>
        </w:rPr>
      </w:pPr>
    </w:p>
    <w:p w:rsidR="00B55BAC" w:rsidRPr="00A247D6" w:rsidRDefault="00B55BAC" w:rsidP="00B55BAC">
      <w:pPr>
        <w:rPr>
          <w:rFonts w:ascii="Arial" w:hAnsi="Arial" w:cs="Arial"/>
          <w:b/>
          <w:bCs/>
          <w:sz w:val="18"/>
          <w:szCs w:val="18"/>
          <w:u w:val="single"/>
        </w:rPr>
      </w:pPr>
      <w:r w:rsidRPr="00A247D6">
        <w:rPr>
          <w:rFonts w:ascii="Arial" w:hAnsi="Arial" w:cs="Arial"/>
          <w:b/>
          <w:bCs/>
          <w:sz w:val="18"/>
          <w:szCs w:val="18"/>
          <w:u w:val="single"/>
        </w:rPr>
        <w:t>List of Returns:</w:t>
      </w:r>
    </w:p>
    <w:p w:rsidR="00B55BAC" w:rsidRPr="00A247D6" w:rsidRDefault="00B55BAC" w:rsidP="00B55BAC">
      <w:pPr>
        <w:spacing w:after="4" w:line="251" w:lineRule="auto"/>
        <w:jc w:val="center"/>
        <w:rPr>
          <w:rFonts w:ascii="Arial" w:eastAsia="Arial" w:hAnsi="Arial" w:cs="Arial"/>
          <w:color w:val="000000"/>
          <w:sz w:val="18"/>
          <w:szCs w:val="18"/>
          <w:u w:val="single"/>
          <w:lang w:eastAsia="en-IN"/>
        </w:rPr>
      </w:pPr>
      <w:r w:rsidRPr="00A247D6">
        <w:rPr>
          <w:rFonts w:ascii="Arial" w:eastAsia="Arial" w:hAnsi="Arial" w:cs="Arial"/>
          <w:b/>
          <w:color w:val="000000"/>
          <w:sz w:val="18"/>
          <w:szCs w:val="18"/>
          <w:u w:val="single"/>
          <w:lang w:eastAsia="en-IN"/>
        </w:rPr>
        <w:t>NON-LIFE</w:t>
      </w:r>
    </w:p>
    <w:p w:rsidR="00B55BAC" w:rsidRPr="00A247D6" w:rsidRDefault="00B55BAC" w:rsidP="00B55BAC">
      <w:pPr>
        <w:spacing w:after="0"/>
        <w:rPr>
          <w:rFonts w:ascii="Arial" w:eastAsia="Arial" w:hAnsi="Arial" w:cs="Arial"/>
          <w:color w:val="000000"/>
          <w:sz w:val="18"/>
          <w:szCs w:val="18"/>
          <w:lang w:eastAsia="en-IN"/>
        </w:rPr>
      </w:pPr>
    </w:p>
    <w:tbl>
      <w:tblPr>
        <w:tblStyle w:val="TableGrid10"/>
        <w:tblW w:w="9569" w:type="dxa"/>
        <w:tblInd w:w="-31" w:type="dxa"/>
        <w:tblCellMar>
          <w:top w:w="7" w:type="dxa"/>
          <w:left w:w="382" w:type="dxa"/>
        </w:tblCellMar>
        <w:tblLook w:val="04A0" w:firstRow="1" w:lastRow="0" w:firstColumn="1" w:lastColumn="0" w:noHBand="0" w:noVBand="1"/>
      </w:tblPr>
      <w:tblGrid>
        <w:gridCol w:w="720"/>
        <w:gridCol w:w="3524"/>
        <w:gridCol w:w="1438"/>
        <w:gridCol w:w="2074"/>
        <w:gridCol w:w="1813"/>
      </w:tblGrid>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00"/>
              <w:jc w:val="center"/>
              <w:rPr>
                <w:rFonts w:ascii="Arial" w:eastAsia="Arial" w:hAnsi="Arial" w:cs="Arial"/>
                <w:color w:val="000000"/>
                <w:sz w:val="18"/>
                <w:szCs w:val="18"/>
              </w:rPr>
            </w:pPr>
            <w:r w:rsidRPr="00A247D6">
              <w:rPr>
                <w:rFonts w:ascii="Arial" w:eastAsia="Arial" w:hAnsi="Arial" w:cs="Arial"/>
                <w:b/>
                <w:color w:val="000000"/>
                <w:sz w:val="18"/>
                <w:szCs w:val="18"/>
              </w:rPr>
              <w:t>FORM B-RA</w:t>
            </w:r>
            <w:r w:rsidRPr="00A247D6">
              <w:rPr>
                <w:rFonts w:ascii="Arial" w:eastAsia="Arial" w:hAnsi="Arial" w:cs="Arial"/>
                <w:color w:val="000000"/>
                <w:sz w:val="18"/>
                <w:szCs w:val="18"/>
              </w:rPr>
              <w:t xml:space="preserve"> </w:t>
            </w:r>
          </w:p>
        </w:tc>
      </w:tr>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Name of the Insurer:______________________________________   </w:t>
            </w:r>
          </w:p>
        </w:tc>
      </w:tr>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Registration No._______ and Date of  Registration with the IRDAI______________ </w:t>
            </w:r>
          </w:p>
        </w:tc>
      </w:tr>
      <w:tr w:rsidR="00B55BAC" w:rsidRPr="00A247D6" w:rsidTr="00D1509E">
        <w:trPr>
          <w:trHeight w:val="472"/>
        </w:trPr>
        <w:tc>
          <w:tcPr>
            <w:tcW w:w="9569" w:type="dxa"/>
            <w:gridSpan w:val="5"/>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Revenue Account for Fire Segment for the year ended 31st march, 20.... </w:t>
            </w:r>
          </w:p>
          <w:p w:rsidR="00B55BAC" w:rsidRPr="00A247D6" w:rsidRDefault="00B55BAC" w:rsidP="00D1509E">
            <w:pPr>
              <w:spacing w:line="259" w:lineRule="auto"/>
              <w:ind w:right="102"/>
              <w:jc w:val="right"/>
              <w:rPr>
                <w:rFonts w:ascii="Arial" w:eastAsia="Arial" w:hAnsi="Arial" w:cs="Arial"/>
                <w:color w:val="000000"/>
                <w:sz w:val="18"/>
                <w:szCs w:val="18"/>
              </w:rPr>
            </w:pPr>
            <w:r w:rsidRPr="00A247D6">
              <w:rPr>
                <w:rFonts w:ascii="Arial" w:eastAsia="Arial" w:hAnsi="Arial" w:cs="Arial"/>
                <w:b/>
                <w:color w:val="000000"/>
                <w:sz w:val="18"/>
                <w:szCs w:val="18"/>
              </w:rPr>
              <w:t>(Amount in Rs. Lakhs)</w:t>
            </w:r>
            <w:r w:rsidRPr="00A247D6">
              <w:rPr>
                <w:rFonts w:ascii="Arial" w:eastAsia="Arial" w:hAnsi="Arial" w:cs="Arial"/>
                <w:color w:val="000000"/>
                <w:sz w:val="18"/>
                <w:szCs w:val="18"/>
              </w:rPr>
              <w:t xml:space="preserve"> </w:t>
            </w:r>
          </w:p>
        </w:tc>
      </w:tr>
      <w:tr w:rsidR="00B55BAC" w:rsidRPr="00A247D6" w:rsidTr="00D1509E">
        <w:trPr>
          <w:trHeight w:val="480"/>
        </w:trPr>
        <w:tc>
          <w:tcPr>
            <w:tcW w:w="720"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24"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ind w:right="114"/>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43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140"/>
              <w:jc w:val="right"/>
              <w:rPr>
                <w:rFonts w:ascii="Arial" w:eastAsia="Arial" w:hAnsi="Arial" w:cs="Arial"/>
                <w:color w:val="000000"/>
                <w:sz w:val="18"/>
                <w:szCs w:val="18"/>
              </w:rPr>
            </w:pPr>
            <w:r w:rsidRPr="00A247D6">
              <w:rPr>
                <w:rFonts w:ascii="Arial" w:eastAsia="Arial" w:hAnsi="Arial" w:cs="Arial"/>
                <w:b/>
                <w:color w:val="000000"/>
                <w:sz w:val="18"/>
                <w:szCs w:val="18"/>
              </w:rPr>
              <w:t xml:space="preserve">Schedule </w:t>
            </w:r>
          </w:p>
          <w:p w:rsidR="00B55BAC" w:rsidRPr="00A247D6" w:rsidRDefault="00B55BAC" w:rsidP="00D1509E">
            <w:pPr>
              <w:spacing w:line="259" w:lineRule="auto"/>
              <w:ind w:right="173"/>
              <w:jc w:val="right"/>
              <w:rPr>
                <w:rFonts w:ascii="Arial" w:eastAsia="Arial" w:hAnsi="Arial" w:cs="Arial"/>
                <w:color w:val="000000"/>
                <w:sz w:val="18"/>
                <w:szCs w:val="18"/>
              </w:rPr>
            </w:pPr>
            <w:r w:rsidRPr="00A247D6">
              <w:rPr>
                <w:rFonts w:ascii="Arial" w:eastAsia="Arial" w:hAnsi="Arial" w:cs="Arial"/>
                <w:b/>
                <w:color w:val="000000"/>
                <w:sz w:val="18"/>
                <w:szCs w:val="18"/>
              </w:rPr>
              <w:t xml:space="preserve">Ref.  </w:t>
            </w:r>
          </w:p>
        </w:tc>
        <w:tc>
          <w:tcPr>
            <w:tcW w:w="2074"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13"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6"/>
        </w:trPr>
        <w:tc>
          <w:tcPr>
            <w:tcW w:w="720"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3524"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Premiums earned (Net) </w:t>
            </w:r>
          </w:p>
        </w:tc>
        <w:tc>
          <w:tcPr>
            <w:tcW w:w="143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0"/>
              <w:jc w:val="center"/>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20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20"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3524"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Profit/ Loss on sale/ redemption of  Investments </w:t>
            </w:r>
          </w:p>
        </w:tc>
        <w:tc>
          <w:tcPr>
            <w:tcW w:w="1438"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20"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3524"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108"/>
              <w:jc w:val="right"/>
              <w:rPr>
                <w:rFonts w:ascii="Arial" w:eastAsia="Arial" w:hAnsi="Arial" w:cs="Arial"/>
                <w:color w:val="000000"/>
                <w:sz w:val="18"/>
                <w:szCs w:val="18"/>
              </w:rPr>
            </w:pPr>
            <w:r w:rsidRPr="00A247D6">
              <w:rPr>
                <w:rFonts w:ascii="Arial" w:eastAsia="Arial" w:hAnsi="Arial" w:cs="Arial"/>
                <w:color w:val="000000"/>
                <w:sz w:val="18"/>
                <w:szCs w:val="18"/>
              </w:rPr>
              <w:t xml:space="preserve">Interest, Dividend &amp; Rent – Gross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Note 1</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38"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20"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3524"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w:t>
            </w:r>
          </w:p>
        </w:tc>
        <w:tc>
          <w:tcPr>
            <w:tcW w:w="143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74"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10"/>
        </w:trPr>
        <w:tc>
          <w:tcPr>
            <w:tcW w:w="720"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ind w:right="5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24"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after="7" w:line="259" w:lineRule="auto"/>
              <w:ind w:right="115"/>
              <w:jc w:val="right"/>
              <w:rPr>
                <w:rFonts w:ascii="Arial" w:eastAsia="Arial" w:hAnsi="Arial" w:cs="Arial"/>
                <w:color w:val="000000"/>
                <w:sz w:val="18"/>
                <w:szCs w:val="18"/>
              </w:rPr>
            </w:pPr>
            <w:r w:rsidRPr="00A247D6">
              <w:rPr>
                <w:rFonts w:ascii="Arial" w:eastAsia="Arial" w:hAnsi="Arial" w:cs="Arial"/>
                <w:color w:val="000000"/>
                <w:sz w:val="18"/>
                <w:szCs w:val="18"/>
              </w:rPr>
              <w:t xml:space="preserve">(a) Other Income (to be specified) </w:t>
            </w:r>
          </w:p>
          <w:p w:rsidR="00B55BAC" w:rsidRPr="00A247D6" w:rsidRDefault="00B55BAC" w:rsidP="00D1509E">
            <w:pPr>
              <w:spacing w:after="8"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(ii)………...</w:t>
            </w:r>
            <w:r w:rsidRPr="00A247D6">
              <w:rPr>
                <w:rFonts w:ascii="Arial" w:eastAsia="Arial" w:hAnsi="Arial" w:cs="Arial"/>
                <w:b/>
                <w:color w:val="000000"/>
                <w:sz w:val="18"/>
                <w:szCs w:val="18"/>
              </w:rPr>
              <w:t xml:space="preserve"> </w:t>
            </w:r>
          </w:p>
        </w:tc>
        <w:tc>
          <w:tcPr>
            <w:tcW w:w="1438"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55"/>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7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1861"/>
        </w:trPr>
        <w:tc>
          <w:tcPr>
            <w:tcW w:w="720"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ind w:right="53"/>
              <w:jc w:val="center"/>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 </w:t>
            </w:r>
          </w:p>
        </w:tc>
        <w:tc>
          <w:tcPr>
            <w:tcW w:w="3524"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41" w:lineRule="auto"/>
              <w:rPr>
                <w:rFonts w:ascii="Arial" w:eastAsia="Arial" w:hAnsi="Arial" w:cs="Arial"/>
                <w:color w:val="000000"/>
                <w:sz w:val="18"/>
                <w:szCs w:val="18"/>
              </w:rPr>
            </w:pPr>
            <w:r w:rsidRPr="00A247D6">
              <w:rPr>
                <w:rFonts w:ascii="Arial" w:eastAsia="Arial" w:hAnsi="Arial" w:cs="Arial"/>
                <w:color w:val="000000"/>
                <w:sz w:val="18"/>
                <w:szCs w:val="18"/>
              </w:rPr>
              <w:t xml:space="preserve">(b) Contribution from the Shareholders' Account </w:t>
            </w:r>
          </w:p>
          <w:p w:rsidR="00B55BAC" w:rsidRPr="00A247D6" w:rsidRDefault="00B55BAC" w:rsidP="00B55BAC">
            <w:pPr>
              <w:numPr>
                <w:ilvl w:val="0"/>
                <w:numId w:val="41"/>
              </w:numPr>
              <w:spacing w:line="259" w:lineRule="auto"/>
              <w:ind w:firstLine="4"/>
              <w:jc w:val="both"/>
              <w:rPr>
                <w:rFonts w:ascii="Arial" w:eastAsia="Arial" w:hAnsi="Arial" w:cs="Arial"/>
                <w:color w:val="000000"/>
                <w:sz w:val="18"/>
                <w:szCs w:val="18"/>
              </w:rPr>
            </w:pPr>
            <w:r w:rsidRPr="00A247D6">
              <w:rPr>
                <w:rFonts w:ascii="Arial" w:eastAsia="Arial" w:hAnsi="Arial" w:cs="Arial"/>
                <w:color w:val="000000"/>
                <w:sz w:val="18"/>
                <w:szCs w:val="18"/>
              </w:rPr>
              <w:t xml:space="preserve">Towards Excess </w:t>
            </w:r>
          </w:p>
          <w:p w:rsidR="00B55BAC" w:rsidRPr="00A247D6" w:rsidRDefault="00B55BAC" w:rsidP="00D1509E">
            <w:pPr>
              <w:spacing w:after="12"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Expenses of Management </w:t>
            </w:r>
            <w:r w:rsidRPr="00A247D6">
              <w:rPr>
                <w:rFonts w:ascii="Arial" w:eastAsia="Arial" w:hAnsi="Arial" w:cs="Arial"/>
                <w:color w:val="000000"/>
                <w:sz w:val="18"/>
                <w:szCs w:val="18"/>
                <w:vertAlign w:val="superscript"/>
              </w:rPr>
              <w:t>1</w:t>
            </w:r>
            <w:r w:rsidRPr="00A247D6">
              <w:rPr>
                <w:rFonts w:ascii="Arial" w:eastAsia="Arial" w:hAnsi="Arial" w:cs="Arial"/>
                <w:color w:val="000000"/>
                <w:sz w:val="18"/>
                <w:szCs w:val="18"/>
              </w:rPr>
              <w:t xml:space="preserve"> </w:t>
            </w:r>
          </w:p>
          <w:p w:rsidR="00B55BAC" w:rsidRPr="00A247D6" w:rsidRDefault="00B55BAC" w:rsidP="00B55BAC">
            <w:pPr>
              <w:numPr>
                <w:ilvl w:val="0"/>
                <w:numId w:val="41"/>
              </w:numPr>
              <w:spacing w:after="3" w:line="239" w:lineRule="auto"/>
              <w:ind w:firstLine="4"/>
              <w:jc w:val="both"/>
              <w:rPr>
                <w:rFonts w:ascii="Arial" w:eastAsia="Arial" w:hAnsi="Arial" w:cs="Arial"/>
                <w:color w:val="000000"/>
                <w:sz w:val="18"/>
                <w:szCs w:val="18"/>
              </w:rPr>
            </w:pPr>
            <w:r w:rsidRPr="00A247D6">
              <w:rPr>
                <w:rFonts w:ascii="Arial" w:eastAsia="Arial" w:hAnsi="Arial" w:cs="Arial"/>
                <w:color w:val="000000"/>
                <w:sz w:val="18"/>
                <w:szCs w:val="18"/>
              </w:rPr>
              <w:t xml:space="preserve">Towards remuneration of MD/CEO/WTD/Other </w:t>
            </w:r>
          </w:p>
          <w:p w:rsidR="00B55BAC" w:rsidRPr="00A247D6" w:rsidRDefault="00B55BAC" w:rsidP="00D1509E">
            <w:pPr>
              <w:spacing w:after="28"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KMPs </w:t>
            </w:r>
            <w:r w:rsidRPr="00A247D6">
              <w:rPr>
                <w:rFonts w:ascii="Arial" w:eastAsia="Arial" w:hAnsi="Arial" w:cs="Arial"/>
                <w:color w:val="000000"/>
                <w:sz w:val="18"/>
                <w:szCs w:val="18"/>
                <w:vertAlign w:val="superscript"/>
              </w:rPr>
              <w:t>2</w:t>
            </w:r>
            <w:r w:rsidRPr="00A247D6">
              <w:rPr>
                <w:rFonts w:ascii="Arial" w:eastAsia="Arial" w:hAnsi="Arial" w:cs="Arial"/>
                <w:color w:val="000000"/>
                <w:sz w:val="18"/>
                <w:szCs w:val="18"/>
              </w:rPr>
              <w:t xml:space="preserve"> </w:t>
            </w:r>
          </w:p>
          <w:p w:rsidR="00B55BAC" w:rsidRPr="00A247D6" w:rsidRDefault="00B55BAC" w:rsidP="00B55BAC">
            <w:pPr>
              <w:numPr>
                <w:ilvl w:val="0"/>
                <w:numId w:val="41"/>
              </w:numPr>
              <w:spacing w:line="259" w:lineRule="auto"/>
              <w:ind w:firstLine="4"/>
              <w:jc w:val="both"/>
              <w:rPr>
                <w:rFonts w:ascii="Arial" w:eastAsia="Arial" w:hAnsi="Arial" w:cs="Arial"/>
                <w:color w:val="000000"/>
                <w:sz w:val="18"/>
                <w:szCs w:val="18"/>
              </w:rPr>
            </w:pPr>
            <w:r w:rsidRPr="00A247D6">
              <w:rPr>
                <w:rFonts w:ascii="Arial" w:eastAsia="Arial" w:hAnsi="Arial" w:cs="Arial"/>
                <w:color w:val="000000"/>
                <w:sz w:val="18"/>
                <w:szCs w:val="18"/>
              </w:rPr>
              <w:t>Others (please specify)</w:t>
            </w:r>
            <w:r w:rsidRPr="00A247D6">
              <w:rPr>
                <w:rFonts w:ascii="Arial" w:eastAsia="Arial" w:hAnsi="Arial" w:cs="Arial"/>
                <w:b/>
                <w:color w:val="000000"/>
                <w:sz w:val="18"/>
                <w:szCs w:val="18"/>
              </w:rPr>
              <w:t xml:space="preserve"> </w:t>
            </w:r>
          </w:p>
        </w:tc>
        <w:tc>
          <w:tcPr>
            <w:tcW w:w="1438"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55"/>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7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720"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24"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(A) </w:t>
            </w:r>
          </w:p>
        </w:tc>
        <w:tc>
          <w:tcPr>
            <w:tcW w:w="143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7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20"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3524"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Claims Incurred (Net) </w:t>
            </w:r>
          </w:p>
        </w:tc>
        <w:tc>
          <w:tcPr>
            <w:tcW w:w="143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0"/>
              <w:jc w:val="center"/>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2074"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20"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3524"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Commission </w:t>
            </w:r>
          </w:p>
        </w:tc>
        <w:tc>
          <w:tcPr>
            <w:tcW w:w="143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0"/>
              <w:jc w:val="center"/>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20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20"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3524"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Operating Expenses related to Insurance Business </w:t>
            </w:r>
          </w:p>
        </w:tc>
        <w:tc>
          <w:tcPr>
            <w:tcW w:w="1438"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110"/>
              <w:jc w:val="center"/>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20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20"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ind w:right="5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24"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3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74"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720"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24"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(B) </w:t>
            </w:r>
          </w:p>
        </w:tc>
        <w:tc>
          <w:tcPr>
            <w:tcW w:w="143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7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80"/>
        </w:trPr>
        <w:tc>
          <w:tcPr>
            <w:tcW w:w="720"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352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tabs>
                <w:tab w:val="right" w:pos="3142"/>
              </w:tabs>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Operating </w:t>
            </w:r>
            <w:r w:rsidRPr="00A247D6">
              <w:rPr>
                <w:rFonts w:ascii="Arial" w:eastAsia="Arial" w:hAnsi="Arial" w:cs="Arial"/>
                <w:b/>
                <w:color w:val="000000"/>
                <w:sz w:val="18"/>
                <w:szCs w:val="18"/>
              </w:rPr>
              <w:tab/>
              <w:t xml:space="preserve">Profit/(Loss)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 (A - B) </w:t>
            </w:r>
          </w:p>
        </w:tc>
        <w:tc>
          <w:tcPr>
            <w:tcW w:w="1438"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7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7"/>
        </w:trPr>
        <w:tc>
          <w:tcPr>
            <w:tcW w:w="720"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9 </w:t>
            </w:r>
          </w:p>
        </w:tc>
        <w:tc>
          <w:tcPr>
            <w:tcW w:w="3524"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Appropriations </w:t>
            </w:r>
          </w:p>
        </w:tc>
        <w:tc>
          <w:tcPr>
            <w:tcW w:w="143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74"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720"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24"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Transfer </w:t>
            </w:r>
            <w:r w:rsidRPr="00A247D6">
              <w:rPr>
                <w:rFonts w:ascii="Arial" w:eastAsia="Arial" w:hAnsi="Arial" w:cs="Arial"/>
                <w:color w:val="000000"/>
                <w:sz w:val="18"/>
                <w:szCs w:val="18"/>
              </w:rPr>
              <w:tab/>
              <w:t xml:space="preserve">to </w:t>
            </w:r>
            <w:r w:rsidRPr="00A247D6">
              <w:rPr>
                <w:rFonts w:ascii="Arial" w:eastAsia="Arial" w:hAnsi="Arial" w:cs="Arial"/>
                <w:color w:val="000000"/>
                <w:sz w:val="18"/>
                <w:szCs w:val="18"/>
              </w:rPr>
              <w:tab/>
              <w:t xml:space="preserve">Shareholders’ Account </w:t>
            </w:r>
          </w:p>
        </w:tc>
        <w:tc>
          <w:tcPr>
            <w:tcW w:w="1438"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20"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24"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Transfer to Catastrophe Reserve </w:t>
            </w:r>
          </w:p>
        </w:tc>
        <w:tc>
          <w:tcPr>
            <w:tcW w:w="143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7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4"/>
        </w:trPr>
        <w:tc>
          <w:tcPr>
            <w:tcW w:w="720"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24"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Transfer to Other Reserves (to be specified) </w:t>
            </w:r>
          </w:p>
        </w:tc>
        <w:tc>
          <w:tcPr>
            <w:tcW w:w="1438" w:type="dxa"/>
            <w:tcBorders>
              <w:top w:val="single" w:sz="4"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74"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1"/>
        </w:trPr>
        <w:tc>
          <w:tcPr>
            <w:tcW w:w="720"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24"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(C) </w:t>
            </w:r>
          </w:p>
        </w:tc>
        <w:tc>
          <w:tcPr>
            <w:tcW w:w="143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7"/>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7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0" w:line="216" w:lineRule="auto"/>
        <w:ind w:right="975"/>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1  In case expenses of management exceeds the limits prescribed by the regulations,  </w:t>
      </w:r>
    </w:p>
    <w:p w:rsidR="00B55BAC" w:rsidRPr="00A247D6" w:rsidRDefault="00B55BAC" w:rsidP="00B55BAC">
      <w:pPr>
        <w:spacing w:after="4" w:line="249" w:lineRule="auto"/>
        <w:ind w:right="3316"/>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2  In case annual remuneration exceeds the specified limit,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b/>
          <w:color w:val="000000"/>
          <w:sz w:val="18"/>
          <w:szCs w:val="18"/>
          <w:lang w:eastAsia="en-IN"/>
        </w:rPr>
      </w:pPr>
    </w:p>
    <w:p w:rsidR="00B55BAC" w:rsidRPr="00A247D6" w:rsidRDefault="00B55BAC" w:rsidP="00B55BAC">
      <w:pPr>
        <w:spacing w:after="0"/>
        <w:rPr>
          <w:rFonts w:ascii="Arial" w:eastAsia="Arial" w:hAnsi="Arial" w:cs="Arial"/>
          <w:b/>
          <w:color w:val="000000"/>
          <w:sz w:val="18"/>
          <w:szCs w:val="18"/>
          <w:lang w:eastAsia="en-IN"/>
        </w:rPr>
      </w:pPr>
    </w:p>
    <w:p w:rsidR="00B55BAC" w:rsidRPr="00A247D6" w:rsidRDefault="00B55BAC" w:rsidP="00B55BAC">
      <w:pPr>
        <w:spacing w:after="0"/>
        <w:rPr>
          <w:rFonts w:ascii="Arial" w:eastAsia="Arial" w:hAnsi="Arial" w:cs="Arial"/>
          <w:b/>
          <w:color w:val="000000"/>
          <w:sz w:val="18"/>
          <w:szCs w:val="18"/>
          <w:lang w:eastAsia="en-IN"/>
        </w:rPr>
      </w:pPr>
    </w:p>
    <w:p w:rsidR="00B55BAC" w:rsidRPr="00A247D6" w:rsidRDefault="00B55BAC" w:rsidP="00B55BAC">
      <w:pPr>
        <w:spacing w:after="0"/>
        <w:rPr>
          <w:rFonts w:ascii="Arial" w:eastAsia="Arial" w:hAnsi="Arial" w:cs="Arial"/>
          <w:b/>
          <w:color w:val="000000"/>
          <w:sz w:val="18"/>
          <w:szCs w:val="18"/>
          <w:lang w:eastAsia="en-IN"/>
        </w:rPr>
      </w:pPr>
    </w:p>
    <w:p w:rsidR="00B55BAC" w:rsidRPr="00A247D6" w:rsidRDefault="00B55BAC" w:rsidP="00B55BAC">
      <w:pPr>
        <w:spacing w:after="0"/>
        <w:rPr>
          <w:rFonts w:ascii="Arial" w:eastAsia="Arial" w:hAnsi="Arial" w:cs="Arial"/>
          <w:b/>
          <w:color w:val="000000"/>
          <w:sz w:val="18"/>
          <w:szCs w:val="18"/>
          <w:lang w:eastAsia="en-IN"/>
        </w:rPr>
      </w:pP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Notes: (a) See notes appended at the end of FORM B-PL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Note - 1</w:t>
      </w:r>
      <w:r w:rsidRPr="00A247D6">
        <w:rPr>
          <w:rFonts w:ascii="Arial" w:eastAsia="Arial" w:hAnsi="Arial" w:cs="Arial"/>
          <w:color w:val="000000"/>
          <w:sz w:val="18"/>
          <w:szCs w:val="18"/>
          <w:lang w:eastAsia="en-IN"/>
        </w:rPr>
        <w:t xml:space="preserve"> </w:t>
      </w:r>
    </w:p>
    <w:tbl>
      <w:tblPr>
        <w:tblStyle w:val="TableGrid10"/>
        <w:tblW w:w="8858" w:type="dxa"/>
        <w:tblInd w:w="689" w:type="dxa"/>
        <w:tblCellMar>
          <w:top w:w="7" w:type="dxa"/>
          <w:left w:w="382" w:type="dxa"/>
          <w:bottom w:w="9" w:type="dxa"/>
          <w:right w:w="57" w:type="dxa"/>
        </w:tblCellMar>
        <w:tblLook w:val="04A0" w:firstRow="1" w:lastRow="0" w:firstColumn="1" w:lastColumn="0" w:noHBand="0" w:noVBand="1"/>
      </w:tblPr>
      <w:tblGrid>
        <w:gridCol w:w="4988"/>
        <w:gridCol w:w="2069"/>
        <w:gridCol w:w="1801"/>
      </w:tblGrid>
      <w:tr w:rsidR="00B55BAC" w:rsidRPr="00A247D6" w:rsidTr="00D1509E">
        <w:trPr>
          <w:trHeight w:val="240"/>
        </w:trPr>
        <w:tc>
          <w:tcPr>
            <w:tcW w:w="4988"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u w:val="single" w:color="000000"/>
              </w:rPr>
              <w:t>Pertaining to Policyholder’s funds</w:t>
            </w:r>
            <w:r w:rsidRPr="00A247D6">
              <w:rPr>
                <w:rFonts w:ascii="Arial" w:eastAsia="Arial" w:hAnsi="Arial" w:cs="Arial"/>
                <w:b/>
                <w:color w:val="000000"/>
                <w:sz w:val="18"/>
                <w:szCs w:val="18"/>
              </w:rPr>
              <w:t xml:space="preserve"> </w:t>
            </w:r>
          </w:p>
        </w:tc>
        <w:tc>
          <w:tcPr>
            <w:tcW w:w="3870"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(Amount in Rs. Lakhs)  </w:t>
            </w:r>
          </w:p>
        </w:tc>
      </w:tr>
      <w:tr w:rsidR="00B55BAC" w:rsidRPr="00A247D6" w:rsidTr="00D1509E">
        <w:trPr>
          <w:trHeight w:val="47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0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4988"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Interest, Dividend &amp; Rent </w:t>
            </w:r>
          </w:p>
        </w:tc>
        <w:tc>
          <w:tcPr>
            <w:tcW w:w="20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00"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88"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u w:val="single" w:color="000000"/>
              </w:rPr>
              <w:t>Add/Less:-</w:t>
            </w:r>
            <w:r w:rsidRPr="00A247D6">
              <w:rPr>
                <w:rFonts w:ascii="Arial" w:eastAsia="Arial" w:hAnsi="Arial" w:cs="Arial"/>
                <w:b/>
                <w:color w:val="000000"/>
                <w:sz w:val="18"/>
                <w:szCs w:val="18"/>
              </w:rPr>
              <w:t xml:space="preserve"> </w:t>
            </w:r>
          </w:p>
        </w:tc>
        <w:tc>
          <w:tcPr>
            <w:tcW w:w="20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00"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88"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Investment Expenses  </w:t>
            </w:r>
          </w:p>
        </w:tc>
        <w:tc>
          <w:tcPr>
            <w:tcW w:w="20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00"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88"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61"/>
              <w:jc w:val="right"/>
              <w:rPr>
                <w:rFonts w:ascii="Arial" w:eastAsia="Arial" w:hAnsi="Arial" w:cs="Arial"/>
                <w:color w:val="000000"/>
                <w:sz w:val="18"/>
                <w:szCs w:val="18"/>
              </w:rPr>
            </w:pPr>
            <w:r w:rsidRPr="00A247D6">
              <w:rPr>
                <w:rFonts w:ascii="Arial" w:eastAsia="Arial" w:hAnsi="Arial" w:cs="Arial"/>
                <w:color w:val="000000"/>
                <w:sz w:val="18"/>
                <w:szCs w:val="18"/>
              </w:rPr>
              <w:t xml:space="preserve">Amortisation of Premium/ Discount on Investments </w:t>
            </w:r>
          </w:p>
        </w:tc>
        <w:tc>
          <w:tcPr>
            <w:tcW w:w="20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00"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988"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Amount written off in respect of depreciated investments </w:t>
            </w:r>
          </w:p>
        </w:tc>
        <w:tc>
          <w:tcPr>
            <w:tcW w:w="2069"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00"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88"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Provision for Bad and Doubtful Debts </w:t>
            </w:r>
          </w:p>
        </w:tc>
        <w:tc>
          <w:tcPr>
            <w:tcW w:w="206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00"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4988"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Provision for diminution in the value of other than actively traded Equities </w:t>
            </w:r>
          </w:p>
        </w:tc>
        <w:tc>
          <w:tcPr>
            <w:tcW w:w="2069"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00"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4988"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 income from Pool </w:t>
            </w:r>
          </w:p>
        </w:tc>
        <w:tc>
          <w:tcPr>
            <w:tcW w:w="2069"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00"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4988"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Interest, Dividend &amp; Rent – Gross* </w:t>
            </w:r>
          </w:p>
        </w:tc>
        <w:tc>
          <w:tcPr>
            <w:tcW w:w="2069"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00"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Term gross implies inclusive of TDS </w:t>
      </w: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tbl>
      <w:tblPr>
        <w:tblStyle w:val="TableGrid10"/>
        <w:tblW w:w="9569" w:type="dxa"/>
        <w:tblInd w:w="-31" w:type="dxa"/>
        <w:tblCellMar>
          <w:top w:w="7" w:type="dxa"/>
          <w:left w:w="362" w:type="dxa"/>
        </w:tblCellMar>
        <w:tblLook w:val="04A0" w:firstRow="1" w:lastRow="0" w:firstColumn="1" w:lastColumn="0" w:noHBand="0" w:noVBand="1"/>
      </w:tblPr>
      <w:tblGrid>
        <w:gridCol w:w="705"/>
        <w:gridCol w:w="3567"/>
        <w:gridCol w:w="1366"/>
        <w:gridCol w:w="2098"/>
        <w:gridCol w:w="1833"/>
      </w:tblGrid>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81"/>
              <w:jc w:val="center"/>
              <w:rPr>
                <w:rFonts w:ascii="Arial" w:eastAsia="Arial" w:hAnsi="Arial" w:cs="Arial"/>
                <w:color w:val="000000"/>
                <w:sz w:val="18"/>
                <w:szCs w:val="18"/>
              </w:rPr>
            </w:pPr>
            <w:r w:rsidRPr="00A247D6">
              <w:rPr>
                <w:rFonts w:ascii="Arial" w:eastAsia="Arial" w:hAnsi="Arial" w:cs="Arial"/>
                <w:b/>
                <w:color w:val="000000"/>
                <w:sz w:val="18"/>
                <w:szCs w:val="18"/>
              </w:rPr>
              <w:t>FORM B-RA</w:t>
            </w:r>
            <w:r w:rsidRPr="00A247D6">
              <w:rPr>
                <w:rFonts w:ascii="Arial" w:eastAsia="Arial" w:hAnsi="Arial" w:cs="Arial"/>
                <w:color w:val="000000"/>
                <w:sz w:val="18"/>
                <w:szCs w:val="18"/>
              </w:rPr>
              <w:t xml:space="preserve"> </w:t>
            </w:r>
          </w:p>
        </w:tc>
      </w:tr>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lastRenderedPageBreak/>
              <w:t xml:space="preserve">Name of the Insurer:______________________________________   </w:t>
            </w:r>
          </w:p>
        </w:tc>
      </w:tr>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Registration No._______ and Date of  Registration with the IRDAI______________ </w:t>
            </w:r>
          </w:p>
        </w:tc>
      </w:tr>
      <w:tr w:rsidR="00B55BAC" w:rsidRPr="00A247D6" w:rsidTr="00D1509E">
        <w:trPr>
          <w:trHeight w:val="472"/>
        </w:trPr>
        <w:tc>
          <w:tcPr>
            <w:tcW w:w="9569" w:type="dxa"/>
            <w:gridSpan w:val="5"/>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Revenue Account for Marine segment for the year ended 31st march, 20.... </w:t>
            </w:r>
          </w:p>
          <w:p w:rsidR="00B55BAC" w:rsidRPr="00A247D6" w:rsidRDefault="00B55BAC" w:rsidP="00D1509E">
            <w:pPr>
              <w:spacing w:line="259" w:lineRule="auto"/>
              <w:ind w:right="102"/>
              <w:jc w:val="right"/>
              <w:rPr>
                <w:rFonts w:ascii="Arial" w:eastAsia="Arial" w:hAnsi="Arial" w:cs="Arial"/>
                <w:color w:val="000000"/>
                <w:sz w:val="18"/>
                <w:szCs w:val="18"/>
              </w:rPr>
            </w:pPr>
            <w:r w:rsidRPr="00A247D6">
              <w:rPr>
                <w:rFonts w:ascii="Arial" w:eastAsia="Arial" w:hAnsi="Arial" w:cs="Arial"/>
                <w:b/>
                <w:color w:val="000000"/>
                <w:sz w:val="18"/>
                <w:szCs w:val="18"/>
              </w:rPr>
              <w:t>(Amount in Rs. Lakhs)</w:t>
            </w:r>
            <w:r w:rsidRPr="00A247D6">
              <w:rPr>
                <w:rFonts w:ascii="Arial" w:eastAsia="Arial" w:hAnsi="Arial" w:cs="Arial"/>
                <w:color w:val="000000"/>
                <w:sz w:val="18"/>
                <w:szCs w:val="18"/>
              </w:rPr>
              <w:t xml:space="preserve"> </w:t>
            </w:r>
          </w:p>
        </w:tc>
      </w:tr>
      <w:tr w:rsidR="00B55BAC" w:rsidRPr="00A247D6" w:rsidTr="00D1509E">
        <w:trPr>
          <w:trHeight w:val="710"/>
        </w:trPr>
        <w:tc>
          <w:tcPr>
            <w:tcW w:w="706"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ind w:right="94"/>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366"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Schedul</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e </w:t>
            </w:r>
          </w:p>
          <w:p w:rsidR="00B55BAC" w:rsidRPr="00A247D6" w:rsidRDefault="00B55BAC" w:rsidP="00D1509E">
            <w:pPr>
              <w:spacing w:line="259" w:lineRule="auto"/>
              <w:ind w:right="134"/>
              <w:jc w:val="right"/>
              <w:rPr>
                <w:rFonts w:ascii="Arial" w:eastAsia="Arial" w:hAnsi="Arial" w:cs="Arial"/>
                <w:color w:val="000000"/>
                <w:sz w:val="18"/>
                <w:szCs w:val="18"/>
              </w:rPr>
            </w:pPr>
            <w:r w:rsidRPr="00A247D6">
              <w:rPr>
                <w:rFonts w:ascii="Arial" w:eastAsia="Arial" w:hAnsi="Arial" w:cs="Arial"/>
                <w:b/>
                <w:color w:val="000000"/>
                <w:sz w:val="18"/>
                <w:szCs w:val="18"/>
              </w:rPr>
              <w:t xml:space="preserve">Ref.  </w:t>
            </w:r>
          </w:p>
        </w:tc>
        <w:tc>
          <w:tcPr>
            <w:tcW w:w="209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33"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8"/>
              <w:jc w:val="right"/>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7"/>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3567"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Premiums earned (Net) </w:t>
            </w:r>
          </w:p>
        </w:tc>
        <w:tc>
          <w:tcPr>
            <w:tcW w:w="136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90"/>
              <w:jc w:val="center"/>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Profit/ Loss on sale/ redemption of  Investments </w:t>
            </w:r>
          </w:p>
        </w:tc>
        <w:tc>
          <w:tcPr>
            <w:tcW w:w="136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110"/>
              <w:jc w:val="right"/>
              <w:rPr>
                <w:rFonts w:ascii="Arial" w:eastAsia="Arial" w:hAnsi="Arial" w:cs="Arial"/>
                <w:color w:val="000000"/>
                <w:sz w:val="18"/>
                <w:szCs w:val="18"/>
              </w:rPr>
            </w:pPr>
            <w:r w:rsidRPr="00A247D6">
              <w:rPr>
                <w:rFonts w:ascii="Arial" w:eastAsia="Arial" w:hAnsi="Arial" w:cs="Arial"/>
                <w:color w:val="000000"/>
                <w:sz w:val="18"/>
                <w:szCs w:val="18"/>
              </w:rPr>
              <w:t xml:space="preserve">Interest, Dividend &amp; Rent – Gross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Note 1</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36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06"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w:t>
            </w:r>
          </w:p>
        </w:tc>
        <w:tc>
          <w:tcPr>
            <w:tcW w:w="1366"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10"/>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after="7" w:line="259" w:lineRule="auto"/>
              <w:ind w:right="113"/>
              <w:jc w:val="right"/>
              <w:rPr>
                <w:rFonts w:ascii="Arial" w:eastAsia="Arial" w:hAnsi="Arial" w:cs="Arial"/>
                <w:color w:val="000000"/>
                <w:sz w:val="18"/>
                <w:szCs w:val="18"/>
              </w:rPr>
            </w:pPr>
            <w:r w:rsidRPr="00A247D6">
              <w:rPr>
                <w:rFonts w:ascii="Arial" w:eastAsia="Arial" w:hAnsi="Arial" w:cs="Arial"/>
                <w:color w:val="000000"/>
                <w:sz w:val="18"/>
                <w:szCs w:val="18"/>
              </w:rPr>
              <w:t xml:space="preserve">(a) Other Income (to be specified) </w:t>
            </w:r>
          </w:p>
          <w:p w:rsidR="00B55BAC" w:rsidRPr="00A247D6" w:rsidRDefault="00B55BAC" w:rsidP="00D1509E">
            <w:pPr>
              <w:tabs>
                <w:tab w:val="center" w:pos="747"/>
                <w:tab w:val="right" w:pos="3205"/>
              </w:tabs>
              <w:spacing w:after="15" w:line="259" w:lineRule="auto"/>
              <w:rPr>
                <w:rFonts w:ascii="Arial" w:eastAsia="Arial" w:hAnsi="Arial" w:cs="Arial"/>
                <w:color w:val="000000"/>
                <w:sz w:val="18"/>
                <w:szCs w:val="18"/>
              </w:rPr>
            </w:pPr>
            <w:r w:rsidRPr="00A247D6">
              <w:rPr>
                <w:rFonts w:ascii="Arial" w:eastAsia="Calibri" w:hAnsi="Arial" w:cs="Arial"/>
                <w:color w:val="000000"/>
                <w:sz w:val="18"/>
                <w:szCs w:val="18"/>
              </w:rPr>
              <w:tab/>
            </w:r>
            <w:r w:rsidRPr="00A247D6">
              <w:rPr>
                <w:rFonts w:ascii="Arial" w:eastAsia="Arial" w:hAnsi="Arial" w:cs="Arial"/>
                <w:color w:val="000000"/>
                <w:sz w:val="18"/>
                <w:szCs w:val="18"/>
              </w:rPr>
              <w:t xml:space="preserve">       (i) </w:t>
            </w:r>
            <w:r w:rsidRPr="00A247D6">
              <w:rPr>
                <w:rFonts w:ascii="Arial" w:eastAsia="Arial" w:hAnsi="Arial" w:cs="Arial"/>
                <w:color w:val="000000"/>
                <w:sz w:val="18"/>
                <w:szCs w:val="18"/>
              </w:rPr>
              <w:tab/>
              <w:t xml:space="preserv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(ii)………...</w:t>
            </w:r>
            <w:r w:rsidRPr="00A247D6">
              <w:rPr>
                <w:rFonts w:ascii="Arial" w:eastAsia="Arial" w:hAnsi="Arial" w:cs="Arial"/>
                <w:b/>
                <w:color w:val="000000"/>
                <w:sz w:val="18"/>
                <w:szCs w:val="18"/>
              </w:rPr>
              <w:t xml:space="preserve"> </w:t>
            </w:r>
          </w:p>
        </w:tc>
        <w:tc>
          <w:tcPr>
            <w:tcW w:w="1366"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35"/>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941"/>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Contribution from the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Shareholders' Account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 Towards Excess Expenses of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Management </w:t>
            </w:r>
            <w:r w:rsidRPr="00A247D6">
              <w:rPr>
                <w:rFonts w:ascii="Arial" w:eastAsia="Arial" w:hAnsi="Arial" w:cs="Arial"/>
                <w:color w:val="000000"/>
                <w:sz w:val="18"/>
                <w:szCs w:val="18"/>
                <w:vertAlign w:val="superscript"/>
              </w:rPr>
              <w:t>1</w:t>
            </w:r>
            <w:r w:rsidRPr="00A247D6">
              <w:rPr>
                <w:rFonts w:ascii="Arial" w:eastAsia="Arial" w:hAnsi="Arial" w:cs="Arial"/>
                <w:color w:val="000000"/>
                <w:sz w:val="18"/>
                <w:szCs w:val="18"/>
              </w:rPr>
              <w:t xml:space="preserve"> </w:t>
            </w:r>
          </w:p>
        </w:tc>
        <w:tc>
          <w:tcPr>
            <w:tcW w:w="1366"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35"/>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11"/>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B55BAC">
            <w:pPr>
              <w:numPr>
                <w:ilvl w:val="0"/>
                <w:numId w:val="42"/>
              </w:numPr>
              <w:spacing w:line="259" w:lineRule="auto"/>
              <w:ind w:hanging="321"/>
              <w:jc w:val="both"/>
              <w:rPr>
                <w:rFonts w:ascii="Arial" w:eastAsia="Arial" w:hAnsi="Arial" w:cs="Arial"/>
                <w:color w:val="000000"/>
                <w:sz w:val="18"/>
                <w:szCs w:val="18"/>
              </w:rPr>
            </w:pPr>
            <w:r w:rsidRPr="00A247D6">
              <w:rPr>
                <w:rFonts w:ascii="Arial" w:eastAsia="Arial" w:hAnsi="Arial" w:cs="Arial"/>
                <w:color w:val="000000"/>
                <w:sz w:val="18"/>
                <w:szCs w:val="18"/>
              </w:rPr>
              <w:t xml:space="preserve">Towards remuneration of </w:t>
            </w:r>
          </w:p>
          <w:p w:rsidR="00B55BAC" w:rsidRPr="00A247D6" w:rsidRDefault="00B55BAC" w:rsidP="00D1509E">
            <w:pPr>
              <w:spacing w:after="17"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MD/CEO/WTD/Other KMPs </w:t>
            </w:r>
            <w:r w:rsidRPr="00A247D6">
              <w:rPr>
                <w:rFonts w:ascii="Arial" w:eastAsia="Arial" w:hAnsi="Arial" w:cs="Arial"/>
                <w:color w:val="000000"/>
                <w:sz w:val="18"/>
                <w:szCs w:val="18"/>
                <w:vertAlign w:val="superscript"/>
              </w:rPr>
              <w:t>2</w:t>
            </w:r>
            <w:r w:rsidRPr="00A247D6">
              <w:rPr>
                <w:rFonts w:ascii="Arial" w:eastAsia="Arial" w:hAnsi="Arial" w:cs="Arial"/>
                <w:color w:val="000000"/>
                <w:sz w:val="18"/>
                <w:szCs w:val="18"/>
              </w:rPr>
              <w:t xml:space="preserve"> </w:t>
            </w:r>
          </w:p>
          <w:p w:rsidR="00B55BAC" w:rsidRPr="00A247D6" w:rsidRDefault="00B55BAC" w:rsidP="00B55BAC">
            <w:pPr>
              <w:numPr>
                <w:ilvl w:val="0"/>
                <w:numId w:val="42"/>
              </w:numPr>
              <w:spacing w:line="259" w:lineRule="auto"/>
              <w:ind w:hanging="321"/>
              <w:jc w:val="both"/>
              <w:rPr>
                <w:rFonts w:ascii="Arial" w:eastAsia="Arial" w:hAnsi="Arial" w:cs="Arial"/>
                <w:color w:val="000000"/>
                <w:sz w:val="18"/>
                <w:szCs w:val="18"/>
              </w:rPr>
            </w:pPr>
            <w:r w:rsidRPr="00A247D6">
              <w:rPr>
                <w:rFonts w:ascii="Arial" w:eastAsia="Arial" w:hAnsi="Arial" w:cs="Arial"/>
                <w:color w:val="000000"/>
                <w:sz w:val="18"/>
                <w:szCs w:val="18"/>
              </w:rPr>
              <w:t>Others (please specify)</w:t>
            </w:r>
            <w:r w:rsidRPr="00A247D6">
              <w:rPr>
                <w:rFonts w:ascii="Arial" w:eastAsia="Arial" w:hAnsi="Arial" w:cs="Arial"/>
                <w:b/>
                <w:color w:val="000000"/>
                <w:sz w:val="18"/>
                <w:szCs w:val="18"/>
              </w:rPr>
              <w:t xml:space="preserve">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50"/>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(A)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7"/>
        </w:trPr>
        <w:tc>
          <w:tcPr>
            <w:tcW w:w="706"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3567"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Claims Incurred (Net) </w:t>
            </w:r>
          </w:p>
        </w:tc>
        <w:tc>
          <w:tcPr>
            <w:tcW w:w="136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90"/>
              <w:jc w:val="center"/>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209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Commission </w:t>
            </w:r>
          </w:p>
        </w:tc>
        <w:tc>
          <w:tcPr>
            <w:tcW w:w="13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90"/>
              <w:jc w:val="center"/>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Operating Expenses related to Insurance Business </w:t>
            </w:r>
          </w:p>
        </w:tc>
        <w:tc>
          <w:tcPr>
            <w:tcW w:w="136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90"/>
              <w:jc w:val="center"/>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06"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366"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2"/>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(B)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8"/>
        </w:trPr>
        <w:tc>
          <w:tcPr>
            <w:tcW w:w="706"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3567"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tabs>
                <w:tab w:val="right" w:pos="3205"/>
              </w:tabs>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Operating </w:t>
            </w:r>
            <w:r w:rsidRPr="00A247D6">
              <w:rPr>
                <w:rFonts w:ascii="Arial" w:eastAsia="Arial" w:hAnsi="Arial" w:cs="Arial"/>
                <w:b/>
                <w:color w:val="000000"/>
                <w:sz w:val="18"/>
                <w:szCs w:val="18"/>
              </w:rPr>
              <w:tab/>
              <w:t xml:space="preserve">Profit/(Loss)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 (A - B) </w:t>
            </w:r>
          </w:p>
        </w:tc>
        <w:tc>
          <w:tcPr>
            <w:tcW w:w="1366"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7"/>
        </w:trPr>
        <w:tc>
          <w:tcPr>
            <w:tcW w:w="706"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9 </w:t>
            </w:r>
          </w:p>
        </w:tc>
        <w:tc>
          <w:tcPr>
            <w:tcW w:w="3567"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Appropriations </w:t>
            </w:r>
          </w:p>
        </w:tc>
        <w:tc>
          <w:tcPr>
            <w:tcW w:w="136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Transfer to Shareholders’ Account </w:t>
            </w:r>
          </w:p>
        </w:tc>
        <w:tc>
          <w:tcPr>
            <w:tcW w:w="13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1"/>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57"/>
              <w:jc w:val="center"/>
              <w:rPr>
                <w:rFonts w:ascii="Arial" w:eastAsia="Arial" w:hAnsi="Arial" w:cs="Arial"/>
                <w:color w:val="000000"/>
                <w:sz w:val="18"/>
                <w:szCs w:val="18"/>
              </w:rPr>
            </w:pPr>
            <w:r w:rsidRPr="00A247D6">
              <w:rPr>
                <w:rFonts w:ascii="Arial" w:eastAsia="Arial" w:hAnsi="Arial" w:cs="Arial"/>
                <w:color w:val="000000"/>
                <w:sz w:val="18"/>
                <w:szCs w:val="18"/>
              </w:rPr>
              <w:t xml:space="preserve">Transfer to Catastrophe Reserve </w:t>
            </w:r>
          </w:p>
        </w:tc>
        <w:tc>
          <w:tcPr>
            <w:tcW w:w="13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2"/>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Transfer to Other Reserves (to be specified) </w:t>
            </w:r>
          </w:p>
        </w:tc>
        <w:tc>
          <w:tcPr>
            <w:tcW w:w="1366" w:type="dxa"/>
            <w:tcBorders>
              <w:top w:val="single" w:sz="4"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3"/>
        </w:trPr>
        <w:tc>
          <w:tcPr>
            <w:tcW w:w="706"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(C)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33"/>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0" w:line="216" w:lineRule="auto"/>
        <w:ind w:right="975"/>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Notes:- (a) See notes appended at the end of FORM B-PL</w:t>
      </w:r>
      <w:r w:rsidRPr="00A247D6">
        <w:rPr>
          <w:rFonts w:ascii="Arial" w:eastAsia="Arial" w:hAnsi="Arial" w:cs="Arial"/>
          <w:color w:val="000000"/>
          <w:sz w:val="18"/>
          <w:szCs w:val="18"/>
          <w:lang w:eastAsia="en-IN"/>
        </w:rPr>
        <w:t xml:space="preserve"> 1  In case expenses of management exceeds the limits prescribed by the regulations,  </w:t>
      </w:r>
    </w:p>
    <w:p w:rsidR="00B55BAC" w:rsidRPr="00A247D6" w:rsidRDefault="00B55BAC" w:rsidP="00B55BAC">
      <w:pPr>
        <w:spacing w:after="4" w:line="249" w:lineRule="auto"/>
        <w:ind w:right="333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2  In case annual remuneration exceeds the specified limit,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r w:rsidRPr="00A247D6">
        <w:rPr>
          <w:rFonts w:ascii="Arial" w:eastAsia="Arial" w:hAnsi="Arial" w:cs="Arial"/>
          <w:b/>
          <w:color w:val="000000"/>
          <w:sz w:val="18"/>
          <w:szCs w:val="18"/>
          <w:lang w:eastAsia="en-IN"/>
        </w:rPr>
        <w:tab/>
        <w:t xml:space="preserve"> </w:t>
      </w:r>
    </w:p>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Note - 1 </w:t>
      </w:r>
    </w:p>
    <w:tbl>
      <w:tblPr>
        <w:tblStyle w:val="TableGrid10"/>
        <w:tblW w:w="8872" w:type="dxa"/>
        <w:tblInd w:w="674" w:type="dxa"/>
        <w:tblCellMar>
          <w:top w:w="7" w:type="dxa"/>
          <w:left w:w="382" w:type="dxa"/>
          <w:bottom w:w="6" w:type="dxa"/>
          <w:right w:w="54" w:type="dxa"/>
        </w:tblCellMar>
        <w:tblLook w:val="04A0" w:firstRow="1" w:lastRow="0" w:firstColumn="1" w:lastColumn="0" w:noHBand="0" w:noVBand="1"/>
      </w:tblPr>
      <w:tblGrid>
        <w:gridCol w:w="4959"/>
        <w:gridCol w:w="2091"/>
        <w:gridCol w:w="1822"/>
      </w:tblGrid>
      <w:tr w:rsidR="00B55BAC" w:rsidRPr="00A247D6" w:rsidTr="00D1509E">
        <w:trPr>
          <w:trHeight w:val="240"/>
        </w:trPr>
        <w:tc>
          <w:tcPr>
            <w:tcW w:w="4959"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u w:val="single" w:color="000000"/>
              </w:rPr>
              <w:t>Pertaining to Policyholder’s funds</w:t>
            </w:r>
            <w:r w:rsidRPr="00A247D6">
              <w:rPr>
                <w:rFonts w:ascii="Arial" w:eastAsia="Arial" w:hAnsi="Arial" w:cs="Arial"/>
                <w:b/>
                <w:color w:val="000000"/>
                <w:sz w:val="18"/>
                <w:szCs w:val="18"/>
              </w:rPr>
              <w:t xml:space="preserve"> </w:t>
            </w:r>
          </w:p>
        </w:tc>
        <w:tc>
          <w:tcPr>
            <w:tcW w:w="3913"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(Amount in Rs. Lakhs)  </w:t>
            </w:r>
          </w:p>
        </w:tc>
      </w:tr>
      <w:tr w:rsidR="00B55BAC" w:rsidRPr="00A247D6" w:rsidTr="00D1509E">
        <w:trPr>
          <w:trHeight w:val="470"/>
        </w:trPr>
        <w:tc>
          <w:tcPr>
            <w:tcW w:w="0" w:type="auto"/>
            <w:vMerge/>
            <w:tcBorders>
              <w:top w:val="nil"/>
              <w:left w:val="single" w:sz="4" w:space="0" w:color="000000"/>
              <w:bottom w:val="single" w:sz="4" w:space="0" w:color="000000"/>
              <w:right w:val="single" w:sz="4" w:space="0" w:color="000000"/>
            </w:tcBorders>
            <w:vAlign w:val="center"/>
          </w:tcPr>
          <w:p w:rsidR="00B55BAC" w:rsidRPr="00A247D6" w:rsidRDefault="00B55BAC" w:rsidP="00D1509E">
            <w:pPr>
              <w:spacing w:after="160" w:line="259" w:lineRule="auto"/>
              <w:rPr>
                <w:rFonts w:ascii="Arial" w:eastAsia="Arial" w:hAnsi="Arial" w:cs="Arial"/>
                <w:color w:val="000000"/>
                <w:sz w:val="18"/>
                <w:szCs w:val="18"/>
              </w:rPr>
            </w:pP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Interest, Dividend &amp; Rent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u w:val="single" w:color="000000"/>
              </w:rPr>
              <w:t>Add/Less:-</w:t>
            </w:r>
            <w:r w:rsidRPr="00A247D6">
              <w:rPr>
                <w:rFonts w:ascii="Arial" w:eastAsia="Arial" w:hAnsi="Arial" w:cs="Arial"/>
                <w:b/>
                <w:color w:val="000000"/>
                <w:sz w:val="18"/>
                <w:szCs w:val="18"/>
              </w:rPr>
              <w:t xml:space="preserve">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Investment Expenses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tabs>
                <w:tab w:val="center" w:pos="1525"/>
                <w:tab w:val="center" w:pos="2372"/>
                <w:tab w:val="center" w:pos="3523"/>
                <w:tab w:val="right" w:pos="4524"/>
              </w:tabs>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Amortisation </w:t>
            </w:r>
            <w:r w:rsidRPr="00A247D6">
              <w:rPr>
                <w:rFonts w:ascii="Arial" w:eastAsia="Arial" w:hAnsi="Arial" w:cs="Arial"/>
                <w:color w:val="000000"/>
                <w:sz w:val="18"/>
                <w:szCs w:val="18"/>
              </w:rPr>
              <w:tab/>
              <w:t xml:space="preserve">of </w:t>
            </w:r>
            <w:r w:rsidRPr="00A247D6">
              <w:rPr>
                <w:rFonts w:ascii="Arial" w:eastAsia="Arial" w:hAnsi="Arial" w:cs="Arial"/>
                <w:color w:val="000000"/>
                <w:sz w:val="18"/>
                <w:szCs w:val="18"/>
              </w:rPr>
              <w:tab/>
              <w:t xml:space="preserve">Premium/ </w:t>
            </w:r>
            <w:r w:rsidRPr="00A247D6">
              <w:rPr>
                <w:rFonts w:ascii="Arial" w:eastAsia="Arial" w:hAnsi="Arial" w:cs="Arial"/>
                <w:color w:val="000000"/>
                <w:sz w:val="18"/>
                <w:szCs w:val="18"/>
              </w:rPr>
              <w:tab/>
              <w:t xml:space="preserve">Discount </w:t>
            </w:r>
            <w:r w:rsidRPr="00A247D6">
              <w:rPr>
                <w:rFonts w:ascii="Arial" w:eastAsia="Arial" w:hAnsi="Arial" w:cs="Arial"/>
                <w:color w:val="000000"/>
                <w:sz w:val="18"/>
                <w:szCs w:val="18"/>
              </w:rPr>
              <w:tab/>
              <w:t xml:space="preserve">on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Investments </w:t>
            </w:r>
          </w:p>
        </w:tc>
        <w:tc>
          <w:tcPr>
            <w:tcW w:w="209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Amount written off in respect of depreciated investments </w:t>
            </w:r>
          </w:p>
        </w:tc>
        <w:tc>
          <w:tcPr>
            <w:tcW w:w="209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Provision for Bad and Doubtful Debts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Provision for diminution in the value of other than actively traded Equities </w:t>
            </w:r>
          </w:p>
        </w:tc>
        <w:tc>
          <w:tcPr>
            <w:tcW w:w="209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4959"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 income from Pool </w:t>
            </w:r>
          </w:p>
        </w:tc>
        <w:tc>
          <w:tcPr>
            <w:tcW w:w="2091"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4959"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Interest, Dividend &amp; Rent – Gross* </w:t>
            </w:r>
          </w:p>
        </w:tc>
        <w:tc>
          <w:tcPr>
            <w:tcW w:w="2091"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numPr>
          <w:ilvl w:val="1"/>
          <w:numId w:val="27"/>
        </w:numPr>
        <w:spacing w:after="4" w:line="251" w:lineRule="auto"/>
        <w:ind w:hanging="132"/>
        <w:jc w:val="both"/>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Term gross implies inclusive of TDS </w:t>
      </w: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r w:rsidRPr="00A247D6">
        <w:rPr>
          <w:rFonts w:ascii="Arial" w:eastAsia="Arial" w:hAnsi="Arial" w:cs="Arial"/>
          <w:color w:val="000000"/>
          <w:sz w:val="18"/>
          <w:szCs w:val="18"/>
          <w:lang w:eastAsia="en-IN"/>
        </w:rPr>
        <w:tab/>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tbl>
      <w:tblPr>
        <w:tblStyle w:val="TableGrid10"/>
        <w:tblW w:w="9569" w:type="dxa"/>
        <w:tblInd w:w="-31" w:type="dxa"/>
        <w:tblCellMar>
          <w:top w:w="7" w:type="dxa"/>
          <w:left w:w="382" w:type="dxa"/>
        </w:tblCellMar>
        <w:tblLook w:val="04A0" w:firstRow="1" w:lastRow="0" w:firstColumn="1" w:lastColumn="0" w:noHBand="0" w:noVBand="1"/>
      </w:tblPr>
      <w:tblGrid>
        <w:gridCol w:w="705"/>
        <w:gridCol w:w="3567"/>
        <w:gridCol w:w="1366"/>
        <w:gridCol w:w="2098"/>
        <w:gridCol w:w="1833"/>
      </w:tblGrid>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FORM B-RA</w:t>
            </w:r>
            <w:r w:rsidRPr="00A247D6">
              <w:rPr>
                <w:rFonts w:ascii="Arial" w:eastAsia="Arial" w:hAnsi="Arial" w:cs="Arial"/>
                <w:color w:val="000000"/>
                <w:sz w:val="18"/>
                <w:szCs w:val="18"/>
              </w:rPr>
              <w:t xml:space="preserve"> </w:t>
            </w:r>
          </w:p>
        </w:tc>
      </w:tr>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Name of the Insurer:______________________________________   </w:t>
            </w:r>
          </w:p>
        </w:tc>
      </w:tr>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Registration No._______ and Date of  Registration with the IRDAI______________ </w:t>
            </w:r>
          </w:p>
        </w:tc>
      </w:tr>
      <w:tr w:rsidR="00B55BAC" w:rsidRPr="00A247D6" w:rsidTr="00D1509E">
        <w:trPr>
          <w:trHeight w:val="474"/>
        </w:trPr>
        <w:tc>
          <w:tcPr>
            <w:tcW w:w="9569" w:type="dxa"/>
            <w:gridSpan w:val="5"/>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Revenue Account for Miscellaneous segment for the year ended 31st march, 20.... </w:t>
            </w:r>
          </w:p>
          <w:p w:rsidR="00B55BAC" w:rsidRPr="00A247D6" w:rsidRDefault="00B55BAC" w:rsidP="00D1509E">
            <w:pPr>
              <w:spacing w:line="259" w:lineRule="auto"/>
              <w:ind w:right="102"/>
              <w:jc w:val="right"/>
              <w:rPr>
                <w:rFonts w:ascii="Arial" w:eastAsia="Arial" w:hAnsi="Arial" w:cs="Arial"/>
                <w:color w:val="000000"/>
                <w:sz w:val="18"/>
                <w:szCs w:val="18"/>
              </w:rPr>
            </w:pPr>
            <w:r w:rsidRPr="00A247D6">
              <w:rPr>
                <w:rFonts w:ascii="Arial" w:eastAsia="Arial" w:hAnsi="Arial" w:cs="Arial"/>
                <w:b/>
                <w:color w:val="000000"/>
                <w:sz w:val="18"/>
                <w:szCs w:val="18"/>
              </w:rPr>
              <w:t>(Amount in Rs. Lakhs)</w:t>
            </w:r>
            <w:r w:rsidRPr="00A247D6">
              <w:rPr>
                <w:rFonts w:ascii="Arial" w:eastAsia="Arial" w:hAnsi="Arial" w:cs="Arial"/>
                <w:color w:val="000000"/>
                <w:sz w:val="18"/>
                <w:szCs w:val="18"/>
              </w:rPr>
              <w:t xml:space="preserve"> </w:t>
            </w:r>
          </w:p>
        </w:tc>
      </w:tr>
      <w:tr w:rsidR="00B55BAC" w:rsidRPr="00A247D6" w:rsidTr="00D1509E">
        <w:trPr>
          <w:trHeight w:val="710"/>
        </w:trPr>
        <w:tc>
          <w:tcPr>
            <w:tcW w:w="706"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ind w:right="114"/>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366"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Schedul</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e </w:t>
            </w:r>
          </w:p>
          <w:p w:rsidR="00B55BAC" w:rsidRPr="00A247D6" w:rsidRDefault="00B55BAC" w:rsidP="00D1509E">
            <w:pPr>
              <w:spacing w:line="259" w:lineRule="auto"/>
              <w:ind w:right="134"/>
              <w:jc w:val="right"/>
              <w:rPr>
                <w:rFonts w:ascii="Arial" w:eastAsia="Arial" w:hAnsi="Arial" w:cs="Arial"/>
                <w:color w:val="000000"/>
                <w:sz w:val="18"/>
                <w:szCs w:val="18"/>
              </w:rPr>
            </w:pPr>
            <w:r w:rsidRPr="00A247D6">
              <w:rPr>
                <w:rFonts w:ascii="Arial" w:eastAsia="Arial" w:hAnsi="Arial" w:cs="Arial"/>
                <w:b/>
                <w:color w:val="000000"/>
                <w:sz w:val="18"/>
                <w:szCs w:val="18"/>
              </w:rPr>
              <w:t xml:space="preserve">Ref.  </w:t>
            </w:r>
          </w:p>
        </w:tc>
        <w:tc>
          <w:tcPr>
            <w:tcW w:w="209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33"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9"/>
              <w:jc w:val="right"/>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6"/>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3567"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Premiums earned (Net) </w:t>
            </w:r>
          </w:p>
        </w:tc>
        <w:tc>
          <w:tcPr>
            <w:tcW w:w="136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0"/>
              <w:jc w:val="center"/>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Profit/ Loss on sale/ redemption of  Investments </w:t>
            </w:r>
          </w:p>
        </w:tc>
        <w:tc>
          <w:tcPr>
            <w:tcW w:w="136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110"/>
              <w:jc w:val="right"/>
              <w:rPr>
                <w:rFonts w:ascii="Arial" w:eastAsia="Arial" w:hAnsi="Arial" w:cs="Arial"/>
                <w:color w:val="000000"/>
                <w:sz w:val="18"/>
                <w:szCs w:val="18"/>
              </w:rPr>
            </w:pPr>
            <w:r w:rsidRPr="00A247D6">
              <w:rPr>
                <w:rFonts w:ascii="Arial" w:eastAsia="Arial" w:hAnsi="Arial" w:cs="Arial"/>
                <w:color w:val="000000"/>
                <w:sz w:val="18"/>
                <w:szCs w:val="18"/>
              </w:rPr>
              <w:t xml:space="preserve">Interest, Dividend &amp; Rent – Gross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Note 1</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36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35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w:t>
            </w:r>
          </w:p>
        </w:tc>
        <w:tc>
          <w:tcPr>
            <w:tcW w:w="13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04"/>
        </w:trPr>
        <w:tc>
          <w:tcPr>
            <w:tcW w:w="706"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ind w:right="5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after="7" w:line="259" w:lineRule="auto"/>
              <w:ind w:right="110"/>
              <w:jc w:val="right"/>
              <w:rPr>
                <w:rFonts w:ascii="Arial" w:eastAsia="Arial" w:hAnsi="Arial" w:cs="Arial"/>
                <w:color w:val="000000"/>
                <w:sz w:val="18"/>
                <w:szCs w:val="18"/>
              </w:rPr>
            </w:pPr>
            <w:r w:rsidRPr="00A247D6">
              <w:rPr>
                <w:rFonts w:ascii="Arial" w:eastAsia="Arial" w:hAnsi="Arial" w:cs="Arial"/>
                <w:color w:val="000000"/>
                <w:sz w:val="18"/>
                <w:szCs w:val="18"/>
              </w:rPr>
              <w:t xml:space="preserve">(a) Other Income (to be specified) </w:t>
            </w:r>
          </w:p>
          <w:p w:rsidR="00B55BAC" w:rsidRPr="00A247D6" w:rsidRDefault="00B55BAC" w:rsidP="00D1509E">
            <w:pPr>
              <w:tabs>
                <w:tab w:val="center" w:pos="728"/>
                <w:tab w:val="right" w:pos="3185"/>
              </w:tabs>
              <w:spacing w:after="12" w:line="259" w:lineRule="auto"/>
              <w:rPr>
                <w:rFonts w:ascii="Arial" w:eastAsia="Arial" w:hAnsi="Arial" w:cs="Arial"/>
                <w:color w:val="000000"/>
                <w:sz w:val="18"/>
                <w:szCs w:val="18"/>
              </w:rPr>
            </w:pPr>
            <w:r w:rsidRPr="00A247D6">
              <w:rPr>
                <w:rFonts w:ascii="Arial" w:eastAsia="Calibri" w:hAnsi="Arial" w:cs="Arial"/>
                <w:color w:val="000000"/>
                <w:sz w:val="18"/>
                <w:szCs w:val="18"/>
              </w:rPr>
              <w:tab/>
            </w:r>
            <w:r w:rsidRPr="00A247D6">
              <w:rPr>
                <w:rFonts w:ascii="Arial" w:eastAsia="Arial" w:hAnsi="Arial" w:cs="Arial"/>
                <w:color w:val="000000"/>
                <w:sz w:val="18"/>
                <w:szCs w:val="18"/>
              </w:rPr>
              <w:t xml:space="preserve">       (i) </w:t>
            </w:r>
            <w:r w:rsidRPr="00A247D6">
              <w:rPr>
                <w:rFonts w:ascii="Arial" w:eastAsia="Arial" w:hAnsi="Arial" w:cs="Arial"/>
                <w:color w:val="000000"/>
                <w:sz w:val="18"/>
                <w:szCs w:val="18"/>
              </w:rPr>
              <w:tab/>
              <w:t xml:space="preserv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(ii)………...</w:t>
            </w:r>
            <w:r w:rsidRPr="00A247D6">
              <w:rPr>
                <w:rFonts w:ascii="Arial" w:eastAsia="Arial" w:hAnsi="Arial" w:cs="Arial"/>
                <w:b/>
                <w:color w:val="000000"/>
                <w:sz w:val="18"/>
                <w:szCs w:val="18"/>
              </w:rPr>
              <w:t xml:space="preserve"> </w:t>
            </w:r>
          </w:p>
        </w:tc>
        <w:tc>
          <w:tcPr>
            <w:tcW w:w="1366" w:type="dxa"/>
            <w:tcBorders>
              <w:top w:val="single" w:sz="4"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55"/>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1630"/>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ind w:right="5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after="4" w:line="247" w:lineRule="auto"/>
              <w:rPr>
                <w:rFonts w:ascii="Arial" w:eastAsia="Arial" w:hAnsi="Arial" w:cs="Arial"/>
                <w:color w:val="000000"/>
                <w:sz w:val="18"/>
                <w:szCs w:val="18"/>
              </w:rPr>
            </w:pPr>
            <w:r w:rsidRPr="00A247D6">
              <w:rPr>
                <w:rFonts w:ascii="Arial" w:eastAsia="Arial" w:hAnsi="Arial" w:cs="Arial"/>
                <w:color w:val="000000"/>
                <w:sz w:val="18"/>
                <w:szCs w:val="18"/>
              </w:rPr>
              <w:t xml:space="preserve">(b) </w:t>
            </w:r>
            <w:r w:rsidRPr="00A247D6">
              <w:rPr>
                <w:rFonts w:ascii="Arial" w:eastAsia="Arial" w:hAnsi="Arial" w:cs="Arial"/>
                <w:color w:val="000000"/>
                <w:sz w:val="18"/>
                <w:szCs w:val="18"/>
              </w:rPr>
              <w:tab/>
              <w:t xml:space="preserve">Contribution </w:t>
            </w:r>
            <w:r w:rsidRPr="00A247D6">
              <w:rPr>
                <w:rFonts w:ascii="Arial" w:eastAsia="Arial" w:hAnsi="Arial" w:cs="Arial"/>
                <w:color w:val="000000"/>
                <w:sz w:val="18"/>
                <w:szCs w:val="18"/>
              </w:rPr>
              <w:tab/>
              <w:t xml:space="preserve">from </w:t>
            </w:r>
            <w:r w:rsidRPr="00A247D6">
              <w:rPr>
                <w:rFonts w:ascii="Arial" w:eastAsia="Arial" w:hAnsi="Arial" w:cs="Arial"/>
                <w:color w:val="000000"/>
                <w:sz w:val="18"/>
                <w:szCs w:val="18"/>
              </w:rPr>
              <w:tab/>
              <w:t xml:space="preserve">the Shareholders' </w:t>
            </w:r>
            <w:r w:rsidRPr="00A247D6">
              <w:rPr>
                <w:rFonts w:ascii="Arial" w:eastAsia="Arial" w:hAnsi="Arial" w:cs="Arial"/>
                <w:color w:val="000000"/>
                <w:sz w:val="18"/>
                <w:szCs w:val="18"/>
              </w:rPr>
              <w:tab/>
              <w:t xml:space="preserve">Account    (i) </w:t>
            </w:r>
            <w:r w:rsidRPr="00A247D6">
              <w:rPr>
                <w:rFonts w:ascii="Arial" w:eastAsia="Arial" w:hAnsi="Arial" w:cs="Arial"/>
                <w:color w:val="000000"/>
                <w:sz w:val="18"/>
                <w:szCs w:val="18"/>
              </w:rPr>
              <w:tab/>
              <w:t xml:space="preserve">Towards </w:t>
            </w:r>
            <w:r w:rsidRPr="00A247D6">
              <w:rPr>
                <w:rFonts w:ascii="Arial" w:eastAsia="Arial" w:hAnsi="Arial" w:cs="Arial"/>
                <w:color w:val="000000"/>
                <w:sz w:val="18"/>
                <w:szCs w:val="18"/>
              </w:rPr>
              <w:tab/>
              <w:t xml:space="preserve">Excess </w:t>
            </w:r>
          </w:p>
          <w:p w:rsidR="00B55BAC" w:rsidRPr="00A247D6" w:rsidRDefault="00B55BAC" w:rsidP="00D1509E">
            <w:pPr>
              <w:spacing w:after="20" w:line="259" w:lineRule="auto"/>
              <w:ind w:right="108"/>
              <w:jc w:val="right"/>
              <w:rPr>
                <w:rFonts w:ascii="Arial" w:eastAsia="Arial" w:hAnsi="Arial" w:cs="Arial"/>
                <w:color w:val="000000"/>
                <w:sz w:val="18"/>
                <w:szCs w:val="18"/>
              </w:rPr>
            </w:pPr>
            <w:r w:rsidRPr="00A247D6">
              <w:rPr>
                <w:rFonts w:ascii="Arial" w:eastAsia="Arial" w:hAnsi="Arial" w:cs="Arial"/>
                <w:color w:val="000000"/>
                <w:sz w:val="18"/>
                <w:szCs w:val="18"/>
              </w:rPr>
              <w:t xml:space="preserve">Expenses of Management </w:t>
            </w:r>
            <w:r w:rsidRPr="00A247D6">
              <w:rPr>
                <w:rFonts w:ascii="Arial" w:eastAsia="Arial" w:hAnsi="Arial" w:cs="Arial"/>
                <w:color w:val="000000"/>
                <w:sz w:val="18"/>
                <w:szCs w:val="18"/>
                <w:vertAlign w:val="superscript"/>
              </w:rPr>
              <w:t>1</w:t>
            </w:r>
            <w:r w:rsidRPr="00A247D6">
              <w:rPr>
                <w:rFonts w:ascii="Arial" w:eastAsia="Arial" w:hAnsi="Arial" w:cs="Arial"/>
                <w:color w:val="000000"/>
                <w:sz w:val="18"/>
                <w:szCs w:val="18"/>
              </w:rPr>
              <w:t xml:space="preserve"> </w:t>
            </w:r>
          </w:p>
          <w:p w:rsidR="00B55BAC" w:rsidRPr="00A247D6" w:rsidRDefault="00B55BAC" w:rsidP="00B55BAC">
            <w:pPr>
              <w:numPr>
                <w:ilvl w:val="0"/>
                <w:numId w:val="43"/>
              </w:numPr>
              <w:spacing w:line="259" w:lineRule="auto"/>
              <w:ind w:right="156" w:hanging="321"/>
              <w:jc w:val="right"/>
              <w:rPr>
                <w:rFonts w:ascii="Arial" w:eastAsia="Arial" w:hAnsi="Arial" w:cs="Arial"/>
                <w:color w:val="000000"/>
                <w:sz w:val="18"/>
                <w:szCs w:val="18"/>
              </w:rPr>
            </w:pPr>
            <w:r w:rsidRPr="00A247D6">
              <w:rPr>
                <w:rFonts w:ascii="Arial" w:eastAsia="Arial" w:hAnsi="Arial" w:cs="Arial"/>
                <w:color w:val="000000"/>
                <w:sz w:val="18"/>
                <w:szCs w:val="18"/>
              </w:rPr>
              <w:t xml:space="preserve">Towards remuneration of </w:t>
            </w:r>
          </w:p>
          <w:p w:rsidR="00B55BAC" w:rsidRPr="00A247D6" w:rsidRDefault="00B55BAC" w:rsidP="00D1509E">
            <w:pPr>
              <w:spacing w:after="20" w:line="259" w:lineRule="auto"/>
              <w:ind w:right="108"/>
              <w:jc w:val="right"/>
              <w:rPr>
                <w:rFonts w:ascii="Arial" w:eastAsia="Arial" w:hAnsi="Arial" w:cs="Arial"/>
                <w:color w:val="000000"/>
                <w:sz w:val="18"/>
                <w:szCs w:val="18"/>
              </w:rPr>
            </w:pPr>
            <w:r w:rsidRPr="00A247D6">
              <w:rPr>
                <w:rFonts w:ascii="Arial" w:eastAsia="Arial" w:hAnsi="Arial" w:cs="Arial"/>
                <w:color w:val="000000"/>
                <w:sz w:val="18"/>
                <w:szCs w:val="18"/>
              </w:rPr>
              <w:t xml:space="preserve">MD/CEO/WTD/Other KMPs </w:t>
            </w:r>
            <w:r w:rsidRPr="00A247D6">
              <w:rPr>
                <w:rFonts w:ascii="Arial" w:eastAsia="Arial" w:hAnsi="Arial" w:cs="Arial"/>
                <w:color w:val="000000"/>
                <w:sz w:val="18"/>
                <w:szCs w:val="18"/>
                <w:vertAlign w:val="superscript"/>
              </w:rPr>
              <w:t>2</w:t>
            </w:r>
            <w:r w:rsidRPr="00A247D6">
              <w:rPr>
                <w:rFonts w:ascii="Arial" w:eastAsia="Arial" w:hAnsi="Arial" w:cs="Arial"/>
                <w:color w:val="000000"/>
                <w:sz w:val="18"/>
                <w:szCs w:val="18"/>
              </w:rPr>
              <w:t xml:space="preserve"> </w:t>
            </w:r>
          </w:p>
          <w:p w:rsidR="00B55BAC" w:rsidRPr="00A247D6" w:rsidRDefault="00B55BAC" w:rsidP="00B55BAC">
            <w:pPr>
              <w:numPr>
                <w:ilvl w:val="0"/>
                <w:numId w:val="43"/>
              </w:numPr>
              <w:spacing w:line="259" w:lineRule="auto"/>
              <w:ind w:right="156" w:hanging="321"/>
              <w:jc w:val="right"/>
              <w:rPr>
                <w:rFonts w:ascii="Arial" w:eastAsia="Arial" w:hAnsi="Arial" w:cs="Arial"/>
                <w:color w:val="000000"/>
                <w:sz w:val="18"/>
                <w:szCs w:val="18"/>
              </w:rPr>
            </w:pPr>
            <w:r w:rsidRPr="00A247D6">
              <w:rPr>
                <w:rFonts w:ascii="Arial" w:eastAsia="Arial" w:hAnsi="Arial" w:cs="Arial"/>
                <w:color w:val="000000"/>
                <w:sz w:val="18"/>
                <w:szCs w:val="18"/>
              </w:rPr>
              <w:t>Others (please specify)</w:t>
            </w:r>
            <w:r w:rsidRPr="00A247D6">
              <w:rPr>
                <w:rFonts w:ascii="Arial" w:eastAsia="Arial" w:hAnsi="Arial" w:cs="Arial"/>
                <w:b/>
                <w:color w:val="000000"/>
                <w:sz w:val="18"/>
                <w:szCs w:val="18"/>
              </w:rPr>
              <w:t xml:space="preserve"> </w:t>
            </w:r>
          </w:p>
        </w:tc>
        <w:tc>
          <w:tcPr>
            <w:tcW w:w="1366"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55"/>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2"/>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(A)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06"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3567"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Claims Incurred (Net) </w:t>
            </w:r>
          </w:p>
        </w:tc>
        <w:tc>
          <w:tcPr>
            <w:tcW w:w="136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0"/>
              <w:jc w:val="center"/>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209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Commission </w:t>
            </w:r>
          </w:p>
        </w:tc>
        <w:tc>
          <w:tcPr>
            <w:tcW w:w="13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0"/>
              <w:jc w:val="center"/>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Operating Expenses related to Insurance Business </w:t>
            </w:r>
          </w:p>
        </w:tc>
        <w:tc>
          <w:tcPr>
            <w:tcW w:w="136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ind w:right="110"/>
              <w:jc w:val="center"/>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2"/>
        </w:trPr>
        <w:tc>
          <w:tcPr>
            <w:tcW w:w="706"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ind w:right="5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366"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2"/>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(B)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80"/>
        </w:trPr>
        <w:tc>
          <w:tcPr>
            <w:tcW w:w="706"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3567"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tabs>
                <w:tab w:val="right" w:pos="3185"/>
              </w:tabs>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Operating </w:t>
            </w:r>
            <w:r w:rsidRPr="00A247D6">
              <w:rPr>
                <w:rFonts w:ascii="Arial" w:eastAsia="Arial" w:hAnsi="Arial" w:cs="Arial"/>
                <w:b/>
                <w:color w:val="000000"/>
                <w:sz w:val="18"/>
                <w:szCs w:val="18"/>
              </w:rPr>
              <w:tab/>
              <w:t xml:space="preserve">Profit/(Loss)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 (A - B) </w:t>
            </w:r>
          </w:p>
        </w:tc>
        <w:tc>
          <w:tcPr>
            <w:tcW w:w="1366"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06"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9 </w:t>
            </w:r>
          </w:p>
        </w:tc>
        <w:tc>
          <w:tcPr>
            <w:tcW w:w="3567"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Appropriations </w:t>
            </w:r>
          </w:p>
        </w:tc>
        <w:tc>
          <w:tcPr>
            <w:tcW w:w="136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Transfer to Shareholders’ Account </w:t>
            </w:r>
          </w:p>
        </w:tc>
        <w:tc>
          <w:tcPr>
            <w:tcW w:w="13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6"/>
              <w:jc w:val="center"/>
              <w:rPr>
                <w:rFonts w:ascii="Arial" w:eastAsia="Arial" w:hAnsi="Arial" w:cs="Arial"/>
                <w:color w:val="000000"/>
                <w:sz w:val="18"/>
                <w:szCs w:val="18"/>
              </w:rPr>
            </w:pPr>
            <w:r w:rsidRPr="00A247D6">
              <w:rPr>
                <w:rFonts w:ascii="Arial" w:eastAsia="Arial" w:hAnsi="Arial" w:cs="Arial"/>
                <w:color w:val="000000"/>
                <w:sz w:val="18"/>
                <w:szCs w:val="18"/>
              </w:rPr>
              <w:t xml:space="preserve">Transfer to Catastrophe Reserve </w:t>
            </w:r>
          </w:p>
        </w:tc>
        <w:tc>
          <w:tcPr>
            <w:tcW w:w="13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4"/>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Transfer to Other Reserves (to be specified) </w:t>
            </w:r>
          </w:p>
        </w:tc>
        <w:tc>
          <w:tcPr>
            <w:tcW w:w="1366" w:type="dxa"/>
            <w:tcBorders>
              <w:top w:val="single" w:sz="4"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1"/>
        </w:trPr>
        <w:tc>
          <w:tcPr>
            <w:tcW w:w="706"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(C)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0" w:line="216" w:lineRule="auto"/>
        <w:ind w:right="975"/>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Notes:- (a) See notes appended at the end of FORM B-PL</w:t>
      </w:r>
      <w:r w:rsidRPr="00A247D6">
        <w:rPr>
          <w:rFonts w:ascii="Arial" w:eastAsia="Arial" w:hAnsi="Arial" w:cs="Arial"/>
          <w:color w:val="000000"/>
          <w:sz w:val="18"/>
          <w:szCs w:val="18"/>
          <w:lang w:eastAsia="en-IN"/>
        </w:rPr>
        <w:t xml:space="preserve"> 1  In case expenses of management exceeds the limits prescribed by the regulations,  </w:t>
      </w:r>
    </w:p>
    <w:p w:rsidR="00B55BAC" w:rsidRPr="00A247D6" w:rsidRDefault="00B55BAC" w:rsidP="00B55BAC">
      <w:pPr>
        <w:numPr>
          <w:ilvl w:val="2"/>
          <w:numId w:val="27"/>
        </w:numPr>
        <w:spacing w:after="4" w:line="249" w:lineRule="auto"/>
        <w:ind w:right="3331"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In case annual remuneration exceeds the specified limit,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r w:rsidRPr="00A247D6">
        <w:rPr>
          <w:rFonts w:ascii="Arial" w:eastAsia="Arial" w:hAnsi="Arial" w:cs="Arial"/>
          <w:b/>
          <w:color w:val="000000"/>
          <w:sz w:val="18"/>
          <w:szCs w:val="18"/>
          <w:lang w:eastAsia="en-IN"/>
        </w:rPr>
        <w:tab/>
        <w:t xml:space="preserve"> </w:t>
      </w:r>
    </w:p>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Note - 1 </w:t>
      </w:r>
    </w:p>
    <w:tbl>
      <w:tblPr>
        <w:tblStyle w:val="TableGrid10"/>
        <w:tblW w:w="8872" w:type="dxa"/>
        <w:tblInd w:w="674" w:type="dxa"/>
        <w:tblCellMar>
          <w:top w:w="7" w:type="dxa"/>
          <w:left w:w="382" w:type="dxa"/>
          <w:bottom w:w="6" w:type="dxa"/>
          <w:right w:w="55" w:type="dxa"/>
        </w:tblCellMar>
        <w:tblLook w:val="04A0" w:firstRow="1" w:lastRow="0" w:firstColumn="1" w:lastColumn="0" w:noHBand="0" w:noVBand="1"/>
      </w:tblPr>
      <w:tblGrid>
        <w:gridCol w:w="4959"/>
        <w:gridCol w:w="2091"/>
        <w:gridCol w:w="1822"/>
      </w:tblGrid>
      <w:tr w:rsidR="00B55BAC" w:rsidRPr="00A247D6" w:rsidTr="00D1509E">
        <w:trPr>
          <w:trHeight w:val="240"/>
        </w:trPr>
        <w:tc>
          <w:tcPr>
            <w:tcW w:w="4959"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u w:val="single" w:color="000000"/>
              </w:rPr>
              <w:lastRenderedPageBreak/>
              <w:t>Pertaining to Policyholder’s funds</w:t>
            </w:r>
            <w:r w:rsidRPr="00A247D6">
              <w:rPr>
                <w:rFonts w:ascii="Arial" w:eastAsia="Arial" w:hAnsi="Arial" w:cs="Arial"/>
                <w:b/>
                <w:color w:val="000000"/>
                <w:sz w:val="18"/>
                <w:szCs w:val="18"/>
              </w:rPr>
              <w:t xml:space="preserve"> </w:t>
            </w:r>
          </w:p>
        </w:tc>
        <w:tc>
          <w:tcPr>
            <w:tcW w:w="3913"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(Amount in Rs. Lakhs)  </w:t>
            </w:r>
          </w:p>
        </w:tc>
      </w:tr>
      <w:tr w:rsidR="00B55BAC" w:rsidRPr="00A247D6" w:rsidTr="00D1509E">
        <w:trPr>
          <w:trHeight w:val="47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Interest, Dividend &amp; Rent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u w:val="single" w:color="000000"/>
              </w:rPr>
              <w:t>Add/Less:-</w:t>
            </w:r>
            <w:r w:rsidRPr="00A247D6">
              <w:rPr>
                <w:rFonts w:ascii="Arial" w:eastAsia="Arial" w:hAnsi="Arial" w:cs="Arial"/>
                <w:b/>
                <w:color w:val="000000"/>
                <w:sz w:val="18"/>
                <w:szCs w:val="18"/>
              </w:rPr>
              <w:t xml:space="preserve">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Investment Expenses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tabs>
                <w:tab w:val="center" w:pos="1525"/>
                <w:tab w:val="center" w:pos="2374"/>
                <w:tab w:val="center" w:pos="3524"/>
                <w:tab w:val="right" w:pos="4523"/>
              </w:tabs>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Amortisation </w:t>
            </w:r>
            <w:r w:rsidRPr="00A247D6">
              <w:rPr>
                <w:rFonts w:ascii="Arial" w:eastAsia="Arial" w:hAnsi="Arial" w:cs="Arial"/>
                <w:color w:val="000000"/>
                <w:sz w:val="18"/>
                <w:szCs w:val="18"/>
              </w:rPr>
              <w:tab/>
              <w:t xml:space="preserve">of </w:t>
            </w:r>
            <w:r w:rsidRPr="00A247D6">
              <w:rPr>
                <w:rFonts w:ascii="Arial" w:eastAsia="Arial" w:hAnsi="Arial" w:cs="Arial"/>
                <w:color w:val="000000"/>
                <w:sz w:val="18"/>
                <w:szCs w:val="18"/>
              </w:rPr>
              <w:tab/>
              <w:t xml:space="preserve">Premium/ </w:t>
            </w:r>
            <w:r w:rsidRPr="00A247D6">
              <w:rPr>
                <w:rFonts w:ascii="Arial" w:eastAsia="Arial" w:hAnsi="Arial" w:cs="Arial"/>
                <w:color w:val="000000"/>
                <w:sz w:val="18"/>
                <w:szCs w:val="18"/>
              </w:rPr>
              <w:tab/>
              <w:t xml:space="preserve">Discount </w:t>
            </w:r>
            <w:r w:rsidRPr="00A247D6">
              <w:rPr>
                <w:rFonts w:ascii="Arial" w:eastAsia="Arial" w:hAnsi="Arial" w:cs="Arial"/>
                <w:color w:val="000000"/>
                <w:sz w:val="18"/>
                <w:szCs w:val="18"/>
              </w:rPr>
              <w:tab/>
              <w:t xml:space="preserve">on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Investments </w:t>
            </w:r>
          </w:p>
        </w:tc>
        <w:tc>
          <w:tcPr>
            <w:tcW w:w="209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Amount written off in respect of depreciated investments </w:t>
            </w:r>
          </w:p>
        </w:tc>
        <w:tc>
          <w:tcPr>
            <w:tcW w:w="209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Provision for Bad and Doubtful Debts </w:t>
            </w:r>
          </w:p>
        </w:tc>
        <w:tc>
          <w:tcPr>
            <w:tcW w:w="2091"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nil"/>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Provision for diminution in the value of other than actively traded Equities </w:t>
            </w:r>
          </w:p>
        </w:tc>
        <w:tc>
          <w:tcPr>
            <w:tcW w:w="209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4959"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 income from Pool </w:t>
            </w:r>
          </w:p>
        </w:tc>
        <w:tc>
          <w:tcPr>
            <w:tcW w:w="2091"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4959"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Interest, Dividend &amp; Rent – Gross* </w:t>
            </w:r>
          </w:p>
        </w:tc>
        <w:tc>
          <w:tcPr>
            <w:tcW w:w="2091"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numPr>
          <w:ilvl w:val="1"/>
          <w:numId w:val="27"/>
        </w:numPr>
        <w:spacing w:after="4" w:line="251" w:lineRule="auto"/>
        <w:ind w:hanging="132"/>
        <w:jc w:val="both"/>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Term gross implies inclusive of TDS </w:t>
      </w: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p>
    <w:tbl>
      <w:tblPr>
        <w:tblStyle w:val="TableGrid10"/>
        <w:tblW w:w="9569" w:type="dxa"/>
        <w:tblInd w:w="-31" w:type="dxa"/>
        <w:tblCellMar>
          <w:top w:w="5" w:type="dxa"/>
          <w:left w:w="262" w:type="dxa"/>
        </w:tblCellMar>
        <w:tblLook w:val="04A0" w:firstRow="1" w:lastRow="0" w:firstColumn="1" w:lastColumn="0" w:noHBand="0" w:noVBand="1"/>
      </w:tblPr>
      <w:tblGrid>
        <w:gridCol w:w="705"/>
        <w:gridCol w:w="3567"/>
        <w:gridCol w:w="1366"/>
        <w:gridCol w:w="2098"/>
        <w:gridCol w:w="1833"/>
      </w:tblGrid>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FORM B-RA</w:t>
            </w:r>
            <w:r w:rsidRPr="00A247D6">
              <w:rPr>
                <w:rFonts w:ascii="Arial" w:eastAsia="Arial" w:hAnsi="Arial" w:cs="Arial"/>
                <w:color w:val="000000"/>
                <w:sz w:val="18"/>
                <w:szCs w:val="18"/>
              </w:rPr>
              <w:t xml:space="preserve"> </w:t>
            </w:r>
          </w:p>
        </w:tc>
      </w:tr>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Name of the Insurer:______________________________________   </w:t>
            </w:r>
          </w:p>
        </w:tc>
      </w:tr>
      <w:tr w:rsidR="00B55BAC" w:rsidRPr="00A247D6" w:rsidTr="00D1509E">
        <w:trPr>
          <w:trHeight w:val="240"/>
        </w:trPr>
        <w:tc>
          <w:tcPr>
            <w:tcW w:w="9569"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Registration No._______ and Date of  Registration with the IRDAI______________ </w:t>
            </w:r>
          </w:p>
        </w:tc>
      </w:tr>
      <w:tr w:rsidR="00B55BAC" w:rsidRPr="00A247D6" w:rsidTr="00D1509E">
        <w:trPr>
          <w:trHeight w:val="474"/>
        </w:trPr>
        <w:tc>
          <w:tcPr>
            <w:tcW w:w="9569" w:type="dxa"/>
            <w:gridSpan w:val="5"/>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Revenue Account for the company (total) the year ended 31st march, 20.... </w:t>
            </w:r>
          </w:p>
          <w:p w:rsidR="00B55BAC" w:rsidRPr="00A247D6" w:rsidRDefault="00B55BAC" w:rsidP="00D1509E">
            <w:pPr>
              <w:spacing w:line="259" w:lineRule="auto"/>
              <w:ind w:right="102"/>
              <w:jc w:val="right"/>
              <w:rPr>
                <w:rFonts w:ascii="Arial" w:eastAsia="Arial" w:hAnsi="Arial" w:cs="Arial"/>
                <w:color w:val="000000"/>
                <w:sz w:val="18"/>
                <w:szCs w:val="18"/>
              </w:rPr>
            </w:pPr>
            <w:r w:rsidRPr="00A247D6">
              <w:rPr>
                <w:rFonts w:ascii="Arial" w:eastAsia="Arial" w:hAnsi="Arial" w:cs="Arial"/>
                <w:b/>
                <w:color w:val="000000"/>
                <w:sz w:val="18"/>
                <w:szCs w:val="18"/>
              </w:rPr>
              <w:t>(Amount in Rs. Lakhs)</w:t>
            </w:r>
            <w:r w:rsidRPr="00A247D6">
              <w:rPr>
                <w:rFonts w:ascii="Arial" w:eastAsia="Arial" w:hAnsi="Arial" w:cs="Arial"/>
                <w:color w:val="000000"/>
                <w:sz w:val="18"/>
                <w:szCs w:val="18"/>
              </w:rPr>
              <w:t xml:space="preserve"> </w:t>
            </w:r>
          </w:p>
        </w:tc>
      </w:tr>
      <w:tr w:rsidR="00B55BAC" w:rsidRPr="00A247D6" w:rsidTr="00D1509E">
        <w:trPr>
          <w:trHeight w:val="480"/>
        </w:trPr>
        <w:tc>
          <w:tcPr>
            <w:tcW w:w="706"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366"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217"/>
              <w:jc w:val="center"/>
              <w:rPr>
                <w:rFonts w:ascii="Arial" w:eastAsia="Arial" w:hAnsi="Arial" w:cs="Arial"/>
                <w:color w:val="000000"/>
                <w:sz w:val="18"/>
                <w:szCs w:val="18"/>
              </w:rPr>
            </w:pPr>
            <w:r w:rsidRPr="00A247D6">
              <w:rPr>
                <w:rFonts w:ascii="Arial" w:eastAsia="Arial" w:hAnsi="Arial" w:cs="Arial"/>
                <w:b/>
                <w:color w:val="000000"/>
                <w:sz w:val="18"/>
                <w:szCs w:val="18"/>
              </w:rPr>
              <w:t xml:space="preserve">Schedule </w:t>
            </w:r>
          </w:p>
          <w:p w:rsidR="00B55BAC" w:rsidRPr="00A247D6" w:rsidRDefault="00B55BAC" w:rsidP="00D1509E">
            <w:pPr>
              <w:spacing w:line="259" w:lineRule="auto"/>
              <w:ind w:right="93"/>
              <w:jc w:val="center"/>
              <w:rPr>
                <w:rFonts w:ascii="Arial" w:eastAsia="Arial" w:hAnsi="Arial" w:cs="Arial"/>
                <w:color w:val="000000"/>
                <w:sz w:val="18"/>
                <w:szCs w:val="18"/>
              </w:rPr>
            </w:pPr>
            <w:r w:rsidRPr="00A247D6">
              <w:rPr>
                <w:rFonts w:ascii="Arial" w:eastAsia="Arial" w:hAnsi="Arial" w:cs="Arial"/>
                <w:b/>
                <w:color w:val="000000"/>
                <w:sz w:val="18"/>
                <w:szCs w:val="18"/>
              </w:rPr>
              <w:t xml:space="preserve">Ref.  </w:t>
            </w:r>
          </w:p>
        </w:tc>
        <w:tc>
          <w:tcPr>
            <w:tcW w:w="209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33"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9"/>
              <w:jc w:val="right"/>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6"/>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3567"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Premiums earned (Net) </w:t>
            </w:r>
          </w:p>
        </w:tc>
        <w:tc>
          <w:tcPr>
            <w:tcW w:w="136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Profit/ Loss on sale/ redemption of  Investments </w:t>
            </w:r>
          </w:p>
        </w:tc>
        <w:tc>
          <w:tcPr>
            <w:tcW w:w="136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110"/>
              <w:jc w:val="right"/>
              <w:rPr>
                <w:rFonts w:ascii="Arial" w:eastAsia="Arial" w:hAnsi="Arial" w:cs="Arial"/>
                <w:color w:val="000000"/>
                <w:sz w:val="18"/>
                <w:szCs w:val="18"/>
              </w:rPr>
            </w:pPr>
            <w:r w:rsidRPr="00A247D6">
              <w:rPr>
                <w:rFonts w:ascii="Arial" w:eastAsia="Arial" w:hAnsi="Arial" w:cs="Arial"/>
                <w:color w:val="000000"/>
                <w:sz w:val="18"/>
                <w:szCs w:val="18"/>
              </w:rPr>
              <w:t xml:space="preserve">Interest, Dividend &amp; Rent – Gross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Note 1</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36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06"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w:t>
            </w:r>
          </w:p>
        </w:tc>
        <w:tc>
          <w:tcPr>
            <w:tcW w:w="1366"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10"/>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after="7" w:line="259" w:lineRule="auto"/>
              <w:ind w:right="113"/>
              <w:jc w:val="right"/>
              <w:rPr>
                <w:rFonts w:ascii="Arial" w:eastAsia="Arial" w:hAnsi="Arial" w:cs="Arial"/>
                <w:color w:val="000000"/>
                <w:sz w:val="18"/>
                <w:szCs w:val="18"/>
              </w:rPr>
            </w:pPr>
            <w:r w:rsidRPr="00A247D6">
              <w:rPr>
                <w:rFonts w:ascii="Arial" w:eastAsia="Arial" w:hAnsi="Arial" w:cs="Arial"/>
                <w:color w:val="000000"/>
                <w:sz w:val="18"/>
                <w:szCs w:val="18"/>
              </w:rPr>
              <w:t xml:space="preserve">(a) Other Income (to be specified) </w:t>
            </w:r>
          </w:p>
          <w:p w:rsidR="00B55BAC" w:rsidRPr="00A247D6" w:rsidRDefault="00B55BAC" w:rsidP="00D1509E">
            <w:pPr>
              <w:tabs>
                <w:tab w:val="center" w:pos="848"/>
                <w:tab w:val="right" w:pos="3305"/>
              </w:tabs>
              <w:spacing w:after="15" w:line="259" w:lineRule="auto"/>
              <w:rPr>
                <w:rFonts w:ascii="Arial" w:eastAsia="Arial" w:hAnsi="Arial" w:cs="Arial"/>
                <w:color w:val="000000"/>
                <w:sz w:val="18"/>
                <w:szCs w:val="18"/>
              </w:rPr>
            </w:pPr>
            <w:r w:rsidRPr="00A247D6">
              <w:rPr>
                <w:rFonts w:ascii="Arial" w:eastAsia="Calibri" w:hAnsi="Arial" w:cs="Arial"/>
                <w:color w:val="000000"/>
                <w:sz w:val="18"/>
                <w:szCs w:val="18"/>
              </w:rPr>
              <w:tab/>
            </w:r>
            <w:r w:rsidRPr="00A247D6">
              <w:rPr>
                <w:rFonts w:ascii="Arial" w:eastAsia="Arial" w:hAnsi="Arial" w:cs="Arial"/>
                <w:color w:val="000000"/>
                <w:sz w:val="18"/>
                <w:szCs w:val="18"/>
              </w:rPr>
              <w:t xml:space="preserve">       (i) </w:t>
            </w:r>
            <w:r w:rsidRPr="00A247D6">
              <w:rPr>
                <w:rFonts w:ascii="Arial" w:eastAsia="Arial" w:hAnsi="Arial" w:cs="Arial"/>
                <w:color w:val="000000"/>
                <w:sz w:val="18"/>
                <w:szCs w:val="18"/>
              </w:rPr>
              <w:tab/>
              <w:t xml:space="preserv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(ii)………...</w:t>
            </w:r>
            <w:r w:rsidRPr="00A247D6">
              <w:rPr>
                <w:rFonts w:ascii="Arial" w:eastAsia="Arial" w:hAnsi="Arial" w:cs="Arial"/>
                <w:b/>
                <w:color w:val="000000"/>
                <w:sz w:val="18"/>
                <w:szCs w:val="18"/>
              </w:rPr>
              <w:t xml:space="preserve"> </w:t>
            </w:r>
          </w:p>
        </w:tc>
        <w:tc>
          <w:tcPr>
            <w:tcW w:w="1366"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1630"/>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41"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(b) Contribution from the Shareholders' Account </w:t>
            </w:r>
          </w:p>
          <w:p w:rsidR="00B55BAC" w:rsidRPr="00A247D6" w:rsidRDefault="00B55BAC" w:rsidP="00B55BAC">
            <w:pPr>
              <w:numPr>
                <w:ilvl w:val="0"/>
                <w:numId w:val="44"/>
              </w:numPr>
              <w:spacing w:line="259" w:lineRule="auto"/>
              <w:ind w:left="887" w:hanging="321"/>
              <w:jc w:val="both"/>
              <w:rPr>
                <w:rFonts w:ascii="Arial" w:eastAsia="Arial" w:hAnsi="Arial" w:cs="Arial"/>
                <w:color w:val="000000"/>
                <w:sz w:val="18"/>
                <w:szCs w:val="18"/>
              </w:rPr>
            </w:pPr>
            <w:r w:rsidRPr="00A247D6">
              <w:rPr>
                <w:rFonts w:ascii="Arial" w:eastAsia="Arial" w:hAnsi="Arial" w:cs="Arial"/>
                <w:color w:val="000000"/>
                <w:sz w:val="18"/>
                <w:szCs w:val="18"/>
              </w:rPr>
              <w:t xml:space="preserve">Towards Excess </w:t>
            </w:r>
          </w:p>
          <w:p w:rsidR="00B55BAC" w:rsidRPr="00A247D6" w:rsidRDefault="00B55BAC" w:rsidP="00D1509E">
            <w:pPr>
              <w:spacing w:after="18"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Expenses of Management </w:t>
            </w:r>
            <w:r w:rsidRPr="00A247D6">
              <w:rPr>
                <w:rFonts w:ascii="Arial" w:eastAsia="Arial" w:hAnsi="Arial" w:cs="Arial"/>
                <w:color w:val="000000"/>
                <w:sz w:val="18"/>
                <w:szCs w:val="18"/>
                <w:vertAlign w:val="superscript"/>
              </w:rPr>
              <w:t>1</w:t>
            </w:r>
            <w:r w:rsidRPr="00A247D6">
              <w:rPr>
                <w:rFonts w:ascii="Arial" w:eastAsia="Arial" w:hAnsi="Arial" w:cs="Arial"/>
                <w:color w:val="000000"/>
                <w:sz w:val="18"/>
                <w:szCs w:val="18"/>
              </w:rPr>
              <w:t xml:space="preserve"> </w:t>
            </w:r>
          </w:p>
          <w:p w:rsidR="00B55BAC" w:rsidRPr="00A247D6" w:rsidRDefault="00B55BAC" w:rsidP="00B55BAC">
            <w:pPr>
              <w:numPr>
                <w:ilvl w:val="0"/>
                <w:numId w:val="44"/>
              </w:numPr>
              <w:spacing w:line="259" w:lineRule="auto"/>
              <w:ind w:left="887" w:hanging="321"/>
              <w:jc w:val="both"/>
              <w:rPr>
                <w:rFonts w:ascii="Arial" w:eastAsia="Arial" w:hAnsi="Arial" w:cs="Arial"/>
                <w:color w:val="000000"/>
                <w:sz w:val="18"/>
                <w:szCs w:val="18"/>
              </w:rPr>
            </w:pPr>
            <w:r w:rsidRPr="00A247D6">
              <w:rPr>
                <w:rFonts w:ascii="Arial" w:eastAsia="Arial" w:hAnsi="Arial" w:cs="Arial"/>
                <w:color w:val="000000"/>
                <w:sz w:val="18"/>
                <w:szCs w:val="18"/>
              </w:rPr>
              <w:t xml:space="preserve">Towards remuneration of </w:t>
            </w:r>
          </w:p>
          <w:p w:rsidR="00B55BAC" w:rsidRPr="00A247D6" w:rsidRDefault="00B55BAC" w:rsidP="00D1509E">
            <w:pPr>
              <w:spacing w:after="20"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MD/CEO/WTD/Other KMPs </w:t>
            </w:r>
            <w:r w:rsidRPr="00A247D6">
              <w:rPr>
                <w:rFonts w:ascii="Arial" w:eastAsia="Arial" w:hAnsi="Arial" w:cs="Arial"/>
                <w:color w:val="000000"/>
                <w:sz w:val="18"/>
                <w:szCs w:val="18"/>
                <w:vertAlign w:val="superscript"/>
              </w:rPr>
              <w:t>2</w:t>
            </w:r>
            <w:r w:rsidRPr="00A247D6">
              <w:rPr>
                <w:rFonts w:ascii="Arial" w:eastAsia="Arial" w:hAnsi="Arial" w:cs="Arial"/>
                <w:color w:val="000000"/>
                <w:sz w:val="18"/>
                <w:szCs w:val="18"/>
              </w:rPr>
              <w:t xml:space="preserve"> </w:t>
            </w:r>
          </w:p>
          <w:p w:rsidR="00B55BAC" w:rsidRPr="00A247D6" w:rsidRDefault="00B55BAC" w:rsidP="00B55BAC">
            <w:pPr>
              <w:numPr>
                <w:ilvl w:val="0"/>
                <w:numId w:val="44"/>
              </w:numPr>
              <w:spacing w:line="259" w:lineRule="auto"/>
              <w:ind w:left="887" w:hanging="321"/>
              <w:jc w:val="both"/>
              <w:rPr>
                <w:rFonts w:ascii="Arial" w:eastAsia="Arial" w:hAnsi="Arial" w:cs="Arial"/>
                <w:color w:val="000000"/>
                <w:sz w:val="18"/>
                <w:szCs w:val="18"/>
              </w:rPr>
            </w:pPr>
            <w:r w:rsidRPr="00A247D6">
              <w:rPr>
                <w:rFonts w:ascii="Arial" w:eastAsia="Arial" w:hAnsi="Arial" w:cs="Arial"/>
                <w:color w:val="000000"/>
                <w:sz w:val="18"/>
                <w:szCs w:val="18"/>
              </w:rPr>
              <w:t>Others (please specify)</w:t>
            </w:r>
            <w:r w:rsidRPr="00A247D6">
              <w:rPr>
                <w:rFonts w:ascii="Arial" w:eastAsia="Arial" w:hAnsi="Arial" w:cs="Arial"/>
                <w:b/>
                <w:color w:val="000000"/>
                <w:sz w:val="18"/>
                <w:szCs w:val="18"/>
              </w:rPr>
              <w:t xml:space="preserve"> </w:t>
            </w:r>
          </w:p>
        </w:tc>
        <w:tc>
          <w:tcPr>
            <w:tcW w:w="1366"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(A)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06"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3567"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Claims Incurred (Net) </w:t>
            </w:r>
          </w:p>
        </w:tc>
        <w:tc>
          <w:tcPr>
            <w:tcW w:w="136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209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Commission </w:t>
            </w:r>
          </w:p>
        </w:tc>
        <w:tc>
          <w:tcPr>
            <w:tcW w:w="13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Operating Expenses related to Insurance Business </w:t>
            </w:r>
          </w:p>
        </w:tc>
        <w:tc>
          <w:tcPr>
            <w:tcW w:w="136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06"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Premium Deficiency </w:t>
            </w:r>
          </w:p>
        </w:tc>
        <w:tc>
          <w:tcPr>
            <w:tcW w:w="1366"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706" w:type="dxa"/>
            <w:tcBorders>
              <w:top w:val="single" w:sz="8"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(B)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80"/>
        </w:trPr>
        <w:tc>
          <w:tcPr>
            <w:tcW w:w="706"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9 </w:t>
            </w:r>
          </w:p>
        </w:tc>
        <w:tc>
          <w:tcPr>
            <w:tcW w:w="3567"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tabs>
                <w:tab w:val="right" w:pos="3305"/>
              </w:tabs>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Operating </w:t>
            </w:r>
            <w:r w:rsidRPr="00A247D6">
              <w:rPr>
                <w:rFonts w:ascii="Arial" w:eastAsia="Arial" w:hAnsi="Arial" w:cs="Arial"/>
                <w:b/>
                <w:color w:val="000000"/>
                <w:sz w:val="18"/>
                <w:szCs w:val="18"/>
              </w:rPr>
              <w:tab/>
              <w:t xml:space="preserve">Profit/(Loss)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 (A - B) </w:t>
            </w:r>
          </w:p>
        </w:tc>
        <w:tc>
          <w:tcPr>
            <w:tcW w:w="1366" w:type="dxa"/>
            <w:tcBorders>
              <w:top w:val="single" w:sz="8"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5"/>
        </w:trPr>
        <w:tc>
          <w:tcPr>
            <w:tcW w:w="706" w:type="dxa"/>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1</w:t>
            </w:r>
          </w:p>
        </w:tc>
        <w:tc>
          <w:tcPr>
            <w:tcW w:w="3567"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Appropriations </w:t>
            </w:r>
          </w:p>
        </w:tc>
        <w:tc>
          <w:tcPr>
            <w:tcW w:w="1366" w:type="dxa"/>
            <w:tcBorders>
              <w:top w:val="single" w:sz="8"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35"/>
        </w:trPr>
        <w:tc>
          <w:tcPr>
            <w:tcW w:w="706" w:type="dxa"/>
            <w:tcBorders>
              <w:top w:val="nil"/>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nil"/>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Transfer to Shareholders’ Account </w:t>
            </w:r>
          </w:p>
        </w:tc>
        <w:tc>
          <w:tcPr>
            <w:tcW w:w="1366"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nil"/>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  </w:t>
            </w:r>
          </w:p>
        </w:tc>
        <w:tc>
          <w:tcPr>
            <w:tcW w:w="3567"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19"/>
              <w:jc w:val="center"/>
              <w:rPr>
                <w:rFonts w:ascii="Arial" w:eastAsia="Arial" w:hAnsi="Arial" w:cs="Arial"/>
                <w:color w:val="000000"/>
                <w:sz w:val="18"/>
                <w:szCs w:val="18"/>
              </w:rPr>
            </w:pPr>
            <w:r w:rsidRPr="00A247D6">
              <w:rPr>
                <w:rFonts w:ascii="Arial" w:eastAsia="Arial" w:hAnsi="Arial" w:cs="Arial"/>
                <w:color w:val="000000"/>
                <w:sz w:val="18"/>
                <w:szCs w:val="18"/>
              </w:rPr>
              <w:t xml:space="preserve">Transfer to Catastrophe Reserve </w:t>
            </w:r>
          </w:p>
        </w:tc>
        <w:tc>
          <w:tcPr>
            <w:tcW w:w="13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4"/>
        </w:trPr>
        <w:tc>
          <w:tcPr>
            <w:tcW w:w="706" w:type="dxa"/>
            <w:tcBorders>
              <w:top w:val="single" w:sz="4"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Transfer to Other Reserves (to be specified) </w:t>
            </w:r>
          </w:p>
        </w:tc>
        <w:tc>
          <w:tcPr>
            <w:tcW w:w="1366" w:type="dxa"/>
            <w:tcBorders>
              <w:top w:val="single" w:sz="4" w:space="0" w:color="000000"/>
              <w:left w:val="single" w:sz="4" w:space="0" w:color="000000"/>
              <w:bottom w:val="single" w:sz="8"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1"/>
        </w:trPr>
        <w:tc>
          <w:tcPr>
            <w:tcW w:w="706" w:type="dxa"/>
            <w:tcBorders>
              <w:top w:val="single" w:sz="4" w:space="0" w:color="000000"/>
              <w:left w:val="single" w:sz="8"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567"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(C) </w:t>
            </w:r>
          </w:p>
        </w:tc>
        <w:tc>
          <w:tcPr>
            <w:tcW w:w="1366"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09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33"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Notes:- (a) See notes appended at the end of FORM B-PL</w:t>
      </w:r>
      <w:r w:rsidRPr="00A247D6">
        <w:rPr>
          <w:rFonts w:ascii="Arial" w:eastAsia="Arial" w:hAnsi="Arial" w:cs="Arial"/>
          <w:color w:val="000000"/>
          <w:sz w:val="18"/>
          <w:szCs w:val="18"/>
          <w:lang w:eastAsia="en-IN"/>
        </w:rPr>
        <w:t xml:space="preserve"> </w:t>
      </w:r>
    </w:p>
    <w:p w:rsidR="00B55BAC" w:rsidRPr="00A247D6" w:rsidRDefault="00B55BAC" w:rsidP="00B55BAC">
      <w:pPr>
        <w:numPr>
          <w:ilvl w:val="1"/>
          <w:numId w:val="29"/>
        </w:numPr>
        <w:spacing w:after="4" w:line="249" w:lineRule="auto"/>
        <w:ind w:right="2155"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In case expenses of management exceeds the limits prescribed by the regulations,  </w:t>
      </w:r>
    </w:p>
    <w:p w:rsidR="00B55BAC" w:rsidRPr="00A247D6" w:rsidRDefault="00B55BAC" w:rsidP="00B55BAC">
      <w:pPr>
        <w:numPr>
          <w:ilvl w:val="1"/>
          <w:numId w:val="29"/>
        </w:numPr>
        <w:spacing w:after="4" w:line="249" w:lineRule="auto"/>
        <w:ind w:right="2155"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In case annual remuneration exceeds the specified limit, </w:t>
      </w:r>
      <w:r w:rsidRPr="00A247D6">
        <w:rPr>
          <w:rFonts w:ascii="Arial" w:eastAsia="Arial" w:hAnsi="Arial" w:cs="Arial"/>
          <w:color w:val="FF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r w:rsidRPr="00A247D6">
        <w:rPr>
          <w:rFonts w:ascii="Arial" w:eastAsia="Arial" w:hAnsi="Arial" w:cs="Arial"/>
          <w:b/>
          <w:color w:val="000000"/>
          <w:sz w:val="18"/>
          <w:szCs w:val="18"/>
          <w:lang w:eastAsia="en-IN"/>
        </w:rPr>
        <w:tab/>
        <w:t xml:space="preserve"> </w:t>
      </w:r>
    </w:p>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Note - 1 </w:t>
      </w:r>
    </w:p>
    <w:tbl>
      <w:tblPr>
        <w:tblStyle w:val="TableGrid10"/>
        <w:tblW w:w="8872" w:type="dxa"/>
        <w:tblInd w:w="674" w:type="dxa"/>
        <w:tblCellMar>
          <w:top w:w="7" w:type="dxa"/>
          <w:left w:w="382" w:type="dxa"/>
          <w:bottom w:w="6" w:type="dxa"/>
          <w:right w:w="56" w:type="dxa"/>
        </w:tblCellMar>
        <w:tblLook w:val="04A0" w:firstRow="1" w:lastRow="0" w:firstColumn="1" w:lastColumn="0" w:noHBand="0" w:noVBand="1"/>
      </w:tblPr>
      <w:tblGrid>
        <w:gridCol w:w="4959"/>
        <w:gridCol w:w="2091"/>
        <w:gridCol w:w="1822"/>
      </w:tblGrid>
      <w:tr w:rsidR="00B55BAC" w:rsidRPr="00A247D6" w:rsidTr="00D1509E">
        <w:trPr>
          <w:trHeight w:val="240"/>
        </w:trPr>
        <w:tc>
          <w:tcPr>
            <w:tcW w:w="4959"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u w:val="single" w:color="000000"/>
              </w:rPr>
              <w:t>Pertaining to Policyholder’s funds</w:t>
            </w:r>
            <w:r w:rsidRPr="00A247D6">
              <w:rPr>
                <w:rFonts w:ascii="Arial" w:eastAsia="Arial" w:hAnsi="Arial" w:cs="Arial"/>
                <w:b/>
                <w:color w:val="000000"/>
                <w:sz w:val="18"/>
                <w:szCs w:val="18"/>
              </w:rPr>
              <w:t xml:space="preserve"> </w:t>
            </w:r>
          </w:p>
        </w:tc>
        <w:tc>
          <w:tcPr>
            <w:tcW w:w="3913"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(Amount in Rs. Lakhs)  </w:t>
            </w:r>
          </w:p>
        </w:tc>
      </w:tr>
      <w:tr w:rsidR="00B55BAC" w:rsidRPr="00A247D6" w:rsidTr="00D1509E">
        <w:trPr>
          <w:trHeight w:val="468"/>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Interest, Dividend &amp; Rent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u w:val="single" w:color="000000"/>
              </w:rPr>
              <w:t>Add/Less:-</w:t>
            </w:r>
            <w:r w:rsidRPr="00A247D6">
              <w:rPr>
                <w:rFonts w:ascii="Arial" w:eastAsia="Arial" w:hAnsi="Arial" w:cs="Arial"/>
                <w:b/>
                <w:color w:val="000000"/>
                <w:sz w:val="18"/>
                <w:szCs w:val="18"/>
              </w:rPr>
              <w:t xml:space="preserve">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1"/>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Investment Expenses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tabs>
                <w:tab w:val="center" w:pos="1525"/>
                <w:tab w:val="center" w:pos="2372"/>
                <w:tab w:val="center" w:pos="3523"/>
                <w:tab w:val="right" w:pos="4522"/>
              </w:tabs>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Amortisation </w:t>
            </w:r>
            <w:r w:rsidRPr="00A247D6">
              <w:rPr>
                <w:rFonts w:ascii="Arial" w:eastAsia="Arial" w:hAnsi="Arial" w:cs="Arial"/>
                <w:color w:val="000000"/>
                <w:sz w:val="18"/>
                <w:szCs w:val="18"/>
              </w:rPr>
              <w:tab/>
              <w:t xml:space="preserve">of </w:t>
            </w:r>
            <w:r w:rsidRPr="00A247D6">
              <w:rPr>
                <w:rFonts w:ascii="Arial" w:eastAsia="Arial" w:hAnsi="Arial" w:cs="Arial"/>
                <w:color w:val="000000"/>
                <w:sz w:val="18"/>
                <w:szCs w:val="18"/>
              </w:rPr>
              <w:tab/>
              <w:t xml:space="preserve">Premium/ </w:t>
            </w:r>
            <w:r w:rsidRPr="00A247D6">
              <w:rPr>
                <w:rFonts w:ascii="Arial" w:eastAsia="Arial" w:hAnsi="Arial" w:cs="Arial"/>
                <w:color w:val="000000"/>
                <w:sz w:val="18"/>
                <w:szCs w:val="18"/>
              </w:rPr>
              <w:tab/>
              <w:t xml:space="preserve">Discount </w:t>
            </w:r>
            <w:r w:rsidRPr="00A247D6">
              <w:rPr>
                <w:rFonts w:ascii="Arial" w:eastAsia="Arial" w:hAnsi="Arial" w:cs="Arial"/>
                <w:color w:val="000000"/>
                <w:sz w:val="18"/>
                <w:szCs w:val="18"/>
              </w:rPr>
              <w:tab/>
              <w:t xml:space="preserve">on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Investments </w:t>
            </w:r>
          </w:p>
        </w:tc>
        <w:tc>
          <w:tcPr>
            <w:tcW w:w="209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Amount written off in respect of depreciated investments </w:t>
            </w:r>
          </w:p>
        </w:tc>
        <w:tc>
          <w:tcPr>
            <w:tcW w:w="209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Provision for Bad and Doubtful Debts </w:t>
            </w:r>
          </w:p>
        </w:tc>
        <w:tc>
          <w:tcPr>
            <w:tcW w:w="209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959"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Provision for diminution in the value of other than actively traded Equities </w:t>
            </w:r>
          </w:p>
        </w:tc>
        <w:tc>
          <w:tcPr>
            <w:tcW w:w="209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4959"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 income from Pool </w:t>
            </w:r>
          </w:p>
        </w:tc>
        <w:tc>
          <w:tcPr>
            <w:tcW w:w="2091"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4959"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Interest, Dividend &amp; Rent – Gross* </w:t>
            </w:r>
          </w:p>
        </w:tc>
        <w:tc>
          <w:tcPr>
            <w:tcW w:w="2091"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2"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numPr>
          <w:ilvl w:val="1"/>
          <w:numId w:val="27"/>
        </w:numPr>
        <w:spacing w:after="4" w:line="251" w:lineRule="auto"/>
        <w:ind w:hanging="132"/>
        <w:jc w:val="both"/>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Term gross implies inclusive of TDS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r w:rsidRPr="00A247D6">
        <w:rPr>
          <w:rFonts w:ascii="Arial" w:eastAsia="Arial" w:hAnsi="Arial" w:cs="Arial"/>
          <w:color w:val="000000"/>
          <w:sz w:val="18"/>
          <w:szCs w:val="18"/>
          <w:lang w:eastAsia="en-IN"/>
        </w:rPr>
        <w:tab/>
        <w:t xml:space="preserve"> </w:t>
      </w:r>
    </w:p>
    <w:p w:rsidR="00B55BAC" w:rsidRPr="00A247D6" w:rsidRDefault="00B55BAC" w:rsidP="00B55BAC">
      <w:pPr>
        <w:spacing w:after="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tbl>
      <w:tblPr>
        <w:tblStyle w:val="TableGrid10"/>
        <w:tblW w:w="9480" w:type="dxa"/>
        <w:tblInd w:w="67" w:type="dxa"/>
        <w:tblCellMar>
          <w:top w:w="5" w:type="dxa"/>
          <w:left w:w="382" w:type="dxa"/>
        </w:tblCellMar>
        <w:tblLook w:val="04A0" w:firstRow="1" w:lastRow="0" w:firstColumn="1" w:lastColumn="0" w:noHBand="0" w:noVBand="1"/>
      </w:tblPr>
      <w:tblGrid>
        <w:gridCol w:w="766"/>
        <w:gridCol w:w="3797"/>
        <w:gridCol w:w="1412"/>
        <w:gridCol w:w="1753"/>
        <w:gridCol w:w="1752"/>
      </w:tblGrid>
      <w:tr w:rsidR="00B55BAC" w:rsidRPr="00A247D6" w:rsidTr="00D1509E">
        <w:trPr>
          <w:trHeight w:val="245"/>
        </w:trPr>
        <w:tc>
          <w:tcPr>
            <w:tcW w:w="9480" w:type="dxa"/>
            <w:gridSpan w:val="5"/>
            <w:tcBorders>
              <w:top w:val="single" w:sz="8" w:space="0" w:color="000000"/>
              <w:left w:val="single" w:sz="8" w:space="0" w:color="000000"/>
              <w:bottom w:val="single" w:sz="4" w:space="0" w:color="000000"/>
              <w:right w:val="single" w:sz="8" w:space="0" w:color="000000"/>
            </w:tcBorders>
          </w:tcPr>
          <w:p w:rsidR="00B55BAC" w:rsidRPr="00A247D6" w:rsidRDefault="00B55BAC" w:rsidP="00D1509E">
            <w:pPr>
              <w:spacing w:line="259" w:lineRule="auto"/>
              <w:ind w:right="109"/>
              <w:jc w:val="center"/>
              <w:rPr>
                <w:rFonts w:ascii="Arial" w:eastAsia="Arial" w:hAnsi="Arial" w:cs="Arial"/>
                <w:color w:val="000000"/>
                <w:sz w:val="18"/>
                <w:szCs w:val="18"/>
              </w:rPr>
            </w:pPr>
            <w:r w:rsidRPr="00A247D6">
              <w:rPr>
                <w:rFonts w:ascii="Arial" w:eastAsia="Arial" w:hAnsi="Arial" w:cs="Arial"/>
                <w:b/>
                <w:color w:val="000000"/>
                <w:sz w:val="18"/>
                <w:szCs w:val="18"/>
              </w:rPr>
              <w:t xml:space="preserve">FORM B-PL </w:t>
            </w:r>
          </w:p>
        </w:tc>
      </w:tr>
      <w:tr w:rsidR="00B55BAC" w:rsidRPr="00A247D6" w:rsidTr="00D1509E">
        <w:trPr>
          <w:trHeight w:val="240"/>
        </w:trPr>
        <w:tc>
          <w:tcPr>
            <w:tcW w:w="9480"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Name of the Insurer:______________________________________   </w:t>
            </w:r>
          </w:p>
        </w:tc>
      </w:tr>
      <w:tr w:rsidR="00B55BAC" w:rsidRPr="00A247D6" w:rsidTr="00D1509E">
        <w:trPr>
          <w:trHeight w:val="240"/>
        </w:trPr>
        <w:tc>
          <w:tcPr>
            <w:tcW w:w="9480" w:type="dxa"/>
            <w:gridSpan w:val="5"/>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Registration No._______ and Date of  Registration with the IRDAI______________ </w:t>
            </w:r>
          </w:p>
        </w:tc>
      </w:tr>
      <w:tr w:rsidR="00B55BAC" w:rsidRPr="00A247D6" w:rsidTr="00D1509E">
        <w:trPr>
          <w:trHeight w:val="474"/>
        </w:trPr>
        <w:tc>
          <w:tcPr>
            <w:tcW w:w="9480" w:type="dxa"/>
            <w:gridSpan w:val="5"/>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Profit and Loss Account for the year ended 31st march, 20...... </w:t>
            </w:r>
          </w:p>
          <w:p w:rsidR="00B55BAC" w:rsidRPr="00A247D6" w:rsidRDefault="00B55BAC" w:rsidP="00D1509E">
            <w:pPr>
              <w:spacing w:line="259" w:lineRule="auto"/>
              <w:ind w:right="168"/>
              <w:jc w:val="right"/>
              <w:rPr>
                <w:rFonts w:ascii="Arial" w:eastAsia="Arial" w:hAnsi="Arial" w:cs="Arial"/>
                <w:color w:val="000000"/>
                <w:sz w:val="18"/>
                <w:szCs w:val="18"/>
              </w:rPr>
            </w:pPr>
            <w:r w:rsidRPr="00A247D6">
              <w:rPr>
                <w:rFonts w:ascii="Arial" w:eastAsia="Arial" w:hAnsi="Arial" w:cs="Arial"/>
                <w:b/>
                <w:color w:val="000000"/>
                <w:sz w:val="18"/>
                <w:szCs w:val="18"/>
              </w:rPr>
              <w:t xml:space="preserve">(Amount in Rs. Lakhs)  </w:t>
            </w:r>
          </w:p>
        </w:tc>
      </w:tr>
      <w:tr w:rsidR="00B55BAC" w:rsidRPr="00A247D6" w:rsidTr="00D1509E">
        <w:trPr>
          <w:trHeight w:val="48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3"/>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412"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125"/>
              <w:jc w:val="right"/>
              <w:rPr>
                <w:rFonts w:ascii="Arial" w:eastAsia="Arial" w:hAnsi="Arial" w:cs="Arial"/>
                <w:color w:val="000000"/>
                <w:sz w:val="18"/>
                <w:szCs w:val="18"/>
              </w:rPr>
            </w:pPr>
            <w:r w:rsidRPr="00A247D6">
              <w:rPr>
                <w:rFonts w:ascii="Arial" w:eastAsia="Arial" w:hAnsi="Arial" w:cs="Arial"/>
                <w:b/>
                <w:color w:val="000000"/>
                <w:sz w:val="18"/>
                <w:szCs w:val="18"/>
              </w:rPr>
              <w:t xml:space="preserve">Schedule </w:t>
            </w:r>
          </w:p>
          <w:p w:rsidR="00B55BAC" w:rsidRPr="00A247D6" w:rsidRDefault="00B55BAC" w:rsidP="00D1509E">
            <w:pPr>
              <w:spacing w:line="259" w:lineRule="auto"/>
              <w:ind w:right="158"/>
              <w:jc w:val="right"/>
              <w:rPr>
                <w:rFonts w:ascii="Arial" w:eastAsia="Arial" w:hAnsi="Arial" w:cs="Arial"/>
                <w:color w:val="000000"/>
                <w:sz w:val="18"/>
                <w:szCs w:val="18"/>
              </w:rPr>
            </w:pPr>
            <w:r w:rsidRPr="00A247D6">
              <w:rPr>
                <w:rFonts w:ascii="Arial" w:eastAsia="Arial" w:hAnsi="Arial" w:cs="Arial"/>
                <w:b/>
                <w:color w:val="000000"/>
                <w:sz w:val="18"/>
                <w:szCs w:val="18"/>
              </w:rPr>
              <w:t xml:space="preserve">Ref.  </w:t>
            </w:r>
          </w:p>
        </w:tc>
        <w:tc>
          <w:tcPr>
            <w:tcW w:w="1753"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137"/>
              <w:jc w:val="right"/>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752"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6"/>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Operating Profit/(Loss) </w:t>
            </w:r>
          </w:p>
        </w:tc>
        <w:tc>
          <w:tcPr>
            <w:tcW w:w="1412"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Fire Insurance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Marine Insurance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 Miscellaneous Insurance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Income From Investments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39"/>
              <w:jc w:val="right"/>
              <w:rPr>
                <w:rFonts w:ascii="Arial" w:eastAsia="Arial" w:hAnsi="Arial" w:cs="Arial"/>
                <w:color w:val="000000"/>
                <w:sz w:val="18"/>
                <w:szCs w:val="18"/>
              </w:rPr>
            </w:pPr>
            <w:r w:rsidRPr="00A247D6">
              <w:rPr>
                <w:rFonts w:ascii="Arial" w:eastAsia="Arial" w:hAnsi="Arial" w:cs="Arial"/>
                <w:color w:val="000000"/>
                <w:sz w:val="18"/>
                <w:szCs w:val="18"/>
              </w:rPr>
              <w:t xml:space="preserve">(a) Interest, Dividend &amp; Rent – Gross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1"/>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Profit on sale of investments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 (Loss on sale/ redemption of investments)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(d) Amortization of Premium / Discount on Investments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66"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3797"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Other Income</w:t>
            </w:r>
            <w:r w:rsidRPr="00A247D6">
              <w:rPr>
                <w:rFonts w:ascii="Arial" w:eastAsia="Arial" w:hAnsi="Arial" w:cs="Arial"/>
                <w:color w:val="000000"/>
                <w:sz w:val="18"/>
                <w:szCs w:val="18"/>
              </w:rPr>
              <w:t xml:space="preserve"> (To be specified) </w:t>
            </w:r>
          </w:p>
        </w:tc>
        <w:tc>
          <w:tcPr>
            <w:tcW w:w="1412"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766"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(A) </w:t>
            </w:r>
          </w:p>
        </w:tc>
        <w:tc>
          <w:tcPr>
            <w:tcW w:w="1412"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66"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3797"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74"/>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Provisions (Other than taxation) </w:t>
            </w:r>
          </w:p>
        </w:tc>
        <w:tc>
          <w:tcPr>
            <w:tcW w:w="1412"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For diminution in the value of investments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For doubtful debts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 Others (to be specified)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Other Expenses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1668"/>
                <w:tab w:val="center" w:pos="2354"/>
                <w:tab w:val="center" w:pos="3057"/>
              </w:tabs>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Expenses </w:t>
            </w:r>
            <w:r w:rsidRPr="00A247D6">
              <w:rPr>
                <w:rFonts w:ascii="Arial" w:eastAsia="Arial" w:hAnsi="Arial" w:cs="Arial"/>
                <w:color w:val="000000"/>
                <w:sz w:val="18"/>
                <w:szCs w:val="18"/>
              </w:rPr>
              <w:tab/>
              <w:t xml:space="preserve">other </w:t>
            </w:r>
            <w:r w:rsidRPr="00A247D6">
              <w:rPr>
                <w:rFonts w:ascii="Arial" w:eastAsia="Arial" w:hAnsi="Arial" w:cs="Arial"/>
                <w:color w:val="000000"/>
                <w:sz w:val="18"/>
                <w:szCs w:val="18"/>
              </w:rPr>
              <w:tab/>
              <w:t xml:space="preserve">than </w:t>
            </w:r>
            <w:r w:rsidRPr="00A247D6">
              <w:rPr>
                <w:rFonts w:ascii="Arial" w:eastAsia="Arial" w:hAnsi="Arial" w:cs="Arial"/>
                <w:color w:val="000000"/>
                <w:sz w:val="18"/>
                <w:szCs w:val="18"/>
              </w:rPr>
              <w:tab/>
              <w:t xml:space="preserve">those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related  to Insurance Business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Bad debts written off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31"/>
              <w:jc w:val="center"/>
              <w:rPr>
                <w:rFonts w:ascii="Arial" w:eastAsia="Arial" w:hAnsi="Arial" w:cs="Arial"/>
                <w:color w:val="000000"/>
                <w:sz w:val="18"/>
                <w:szCs w:val="18"/>
              </w:rPr>
            </w:pPr>
            <w:r w:rsidRPr="00A247D6">
              <w:rPr>
                <w:rFonts w:ascii="Arial" w:eastAsia="Arial" w:hAnsi="Arial" w:cs="Arial"/>
                <w:color w:val="000000"/>
                <w:sz w:val="18"/>
                <w:szCs w:val="18"/>
              </w:rPr>
              <w:t xml:space="preserve">(c) Interest on subordinated debt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 Expenses towards CSR activities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 Penalties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139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3" w:line="253" w:lineRule="auto"/>
              <w:rPr>
                <w:rFonts w:ascii="Arial" w:eastAsia="Arial" w:hAnsi="Arial" w:cs="Arial"/>
                <w:color w:val="000000"/>
                <w:sz w:val="18"/>
                <w:szCs w:val="18"/>
              </w:rPr>
            </w:pPr>
            <w:r w:rsidRPr="00A247D6">
              <w:rPr>
                <w:rFonts w:ascii="Arial" w:eastAsia="Arial" w:hAnsi="Arial" w:cs="Arial"/>
                <w:color w:val="000000"/>
                <w:sz w:val="18"/>
                <w:szCs w:val="18"/>
              </w:rPr>
              <w:t xml:space="preserve">(f) Contribution to Policyholders' A/c    (i) Towards Excess Expenses of </w:t>
            </w:r>
            <w:r w:rsidRPr="00A247D6">
              <w:rPr>
                <w:rFonts w:ascii="Arial" w:eastAsia="Arial" w:hAnsi="Arial" w:cs="Arial"/>
                <w:color w:val="000000"/>
                <w:sz w:val="18"/>
                <w:szCs w:val="18"/>
              </w:rPr>
              <w:tab/>
              <w:t xml:space="preserve">Management </w:t>
            </w:r>
            <w:r w:rsidRPr="00A247D6">
              <w:rPr>
                <w:rFonts w:ascii="Arial" w:eastAsia="Arial" w:hAnsi="Arial" w:cs="Arial"/>
                <w:color w:val="000000"/>
                <w:sz w:val="18"/>
                <w:szCs w:val="18"/>
              </w:rPr>
              <w:tab/>
            </w:r>
            <w:r w:rsidRPr="00A247D6">
              <w:rPr>
                <w:rFonts w:ascii="Arial" w:eastAsia="Arial" w:hAnsi="Arial" w:cs="Arial"/>
                <w:color w:val="000000"/>
                <w:sz w:val="18"/>
                <w:szCs w:val="18"/>
                <w:vertAlign w:val="superscript"/>
              </w:rPr>
              <w:t>1</w:t>
            </w:r>
            <w:r w:rsidRPr="00A247D6">
              <w:rPr>
                <w:rFonts w:ascii="Arial" w:eastAsia="Arial" w:hAnsi="Arial" w:cs="Arial"/>
                <w:color w:val="000000"/>
                <w:sz w:val="18"/>
                <w:szCs w:val="18"/>
              </w:rPr>
              <w:t xml:space="preserve"> </w:t>
            </w:r>
          </w:p>
          <w:p w:rsidR="00B55BAC" w:rsidRPr="00A247D6" w:rsidRDefault="00B55BAC" w:rsidP="00B55BAC">
            <w:pPr>
              <w:numPr>
                <w:ilvl w:val="0"/>
                <w:numId w:val="45"/>
              </w:numPr>
              <w:spacing w:line="259" w:lineRule="auto"/>
              <w:ind w:left="582" w:right="56" w:hanging="359"/>
              <w:jc w:val="both"/>
              <w:rPr>
                <w:rFonts w:ascii="Arial" w:eastAsia="Arial" w:hAnsi="Arial" w:cs="Arial"/>
                <w:color w:val="000000"/>
                <w:sz w:val="18"/>
                <w:szCs w:val="18"/>
              </w:rPr>
            </w:pPr>
            <w:r w:rsidRPr="00A247D6">
              <w:rPr>
                <w:rFonts w:ascii="Arial" w:eastAsia="Arial" w:hAnsi="Arial" w:cs="Arial"/>
                <w:color w:val="000000"/>
                <w:sz w:val="18"/>
                <w:szCs w:val="18"/>
              </w:rPr>
              <w:t xml:space="preserve">Towards remuneration of </w:t>
            </w:r>
          </w:p>
          <w:p w:rsidR="00B55BAC" w:rsidRPr="00A247D6" w:rsidRDefault="00B55BAC" w:rsidP="00D1509E">
            <w:pPr>
              <w:spacing w:after="20" w:line="259" w:lineRule="auto"/>
              <w:ind w:right="108"/>
              <w:jc w:val="right"/>
              <w:rPr>
                <w:rFonts w:ascii="Arial" w:eastAsia="Arial" w:hAnsi="Arial" w:cs="Arial"/>
                <w:color w:val="000000"/>
                <w:sz w:val="18"/>
                <w:szCs w:val="18"/>
              </w:rPr>
            </w:pPr>
            <w:r w:rsidRPr="00A247D6">
              <w:rPr>
                <w:rFonts w:ascii="Arial" w:eastAsia="Arial" w:hAnsi="Arial" w:cs="Arial"/>
                <w:color w:val="000000"/>
                <w:sz w:val="18"/>
                <w:szCs w:val="18"/>
              </w:rPr>
              <w:t xml:space="preserve">MD/CEO/WTD/Other KMPs </w:t>
            </w:r>
            <w:r w:rsidRPr="00A247D6">
              <w:rPr>
                <w:rFonts w:ascii="Arial" w:eastAsia="Arial" w:hAnsi="Arial" w:cs="Arial"/>
                <w:color w:val="000000"/>
                <w:sz w:val="18"/>
                <w:szCs w:val="18"/>
                <w:vertAlign w:val="superscript"/>
              </w:rPr>
              <w:t>2</w:t>
            </w:r>
            <w:r w:rsidRPr="00A247D6">
              <w:rPr>
                <w:rFonts w:ascii="Arial" w:eastAsia="Arial" w:hAnsi="Arial" w:cs="Arial"/>
                <w:color w:val="000000"/>
                <w:sz w:val="18"/>
                <w:szCs w:val="18"/>
              </w:rPr>
              <w:t xml:space="preserve"> </w:t>
            </w:r>
          </w:p>
          <w:p w:rsidR="00B55BAC" w:rsidRPr="00A247D6" w:rsidRDefault="00B55BAC" w:rsidP="00B55BAC">
            <w:pPr>
              <w:numPr>
                <w:ilvl w:val="0"/>
                <w:numId w:val="45"/>
              </w:numPr>
              <w:spacing w:line="259" w:lineRule="auto"/>
              <w:ind w:left="582" w:right="56" w:hanging="359"/>
              <w:jc w:val="both"/>
              <w:rPr>
                <w:rFonts w:ascii="Arial" w:eastAsia="Arial" w:hAnsi="Arial" w:cs="Arial"/>
                <w:color w:val="000000"/>
                <w:sz w:val="18"/>
                <w:szCs w:val="18"/>
              </w:rPr>
            </w:pPr>
            <w:r w:rsidRPr="00A247D6">
              <w:rPr>
                <w:rFonts w:ascii="Arial" w:eastAsia="Arial" w:hAnsi="Arial" w:cs="Arial"/>
                <w:color w:val="000000"/>
                <w:sz w:val="18"/>
                <w:szCs w:val="18"/>
              </w:rPr>
              <w:t xml:space="preserve">Others (please specify)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06"/>
        </w:trPr>
        <w:tc>
          <w:tcPr>
            <w:tcW w:w="766"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tabs>
                <w:tab w:val="center" w:pos="1756"/>
                <w:tab w:val="center" w:pos="2958"/>
              </w:tabs>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(g) Others </w:t>
            </w:r>
            <w:r w:rsidRPr="00A247D6">
              <w:rPr>
                <w:rFonts w:ascii="Arial" w:eastAsia="Arial" w:hAnsi="Arial" w:cs="Arial"/>
                <w:color w:val="000000"/>
                <w:sz w:val="18"/>
                <w:szCs w:val="18"/>
              </w:rPr>
              <w:tab/>
              <w:t xml:space="preserve">(Please </w:t>
            </w:r>
            <w:r w:rsidRPr="00A247D6">
              <w:rPr>
                <w:rFonts w:ascii="Arial" w:eastAsia="Arial" w:hAnsi="Arial" w:cs="Arial"/>
                <w:color w:val="000000"/>
                <w:sz w:val="18"/>
                <w:szCs w:val="18"/>
              </w:rPr>
              <w:tab/>
              <w:t xml:space="preserve">specify) </w:t>
            </w:r>
          </w:p>
          <w:p w:rsidR="00B55BAC" w:rsidRPr="00A247D6" w:rsidRDefault="00B55BAC" w:rsidP="00D1509E">
            <w:pPr>
              <w:tabs>
                <w:tab w:val="center" w:pos="535"/>
                <w:tab w:val="center" w:pos="2971"/>
              </w:tabs>
              <w:spacing w:line="259" w:lineRule="auto"/>
              <w:rPr>
                <w:rFonts w:ascii="Arial" w:eastAsia="Arial" w:hAnsi="Arial" w:cs="Arial"/>
                <w:color w:val="000000"/>
                <w:sz w:val="18"/>
                <w:szCs w:val="18"/>
              </w:rPr>
            </w:pPr>
            <w:r w:rsidRPr="00A247D6">
              <w:rPr>
                <w:rFonts w:ascii="Arial" w:eastAsia="Calibri" w:hAnsi="Arial" w:cs="Arial"/>
                <w:color w:val="000000"/>
                <w:sz w:val="18"/>
                <w:szCs w:val="18"/>
              </w:rPr>
              <w:tab/>
            </w:r>
            <w:r w:rsidRPr="00A247D6">
              <w:rPr>
                <w:rFonts w:ascii="Arial" w:eastAsia="Arial" w:hAnsi="Arial" w:cs="Arial"/>
                <w:color w:val="000000"/>
                <w:sz w:val="18"/>
                <w:szCs w:val="18"/>
              </w:rPr>
              <w:t xml:space="preserve">(i) </w:t>
            </w:r>
            <w:r w:rsidRPr="00A247D6">
              <w:rPr>
                <w:rFonts w:ascii="Arial" w:eastAsia="Arial" w:hAnsi="Arial" w:cs="Arial"/>
                <w:color w:val="000000"/>
                <w:sz w:val="18"/>
                <w:szCs w:val="18"/>
              </w:rPr>
              <w:tab/>
              <w:t xml:space="preserve">______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(ii)______ </w:t>
            </w:r>
          </w:p>
        </w:tc>
        <w:tc>
          <w:tcPr>
            <w:tcW w:w="1412"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766"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(B) </w:t>
            </w:r>
          </w:p>
        </w:tc>
        <w:tc>
          <w:tcPr>
            <w:tcW w:w="1412"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66"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3797"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306"/>
              <w:jc w:val="right"/>
              <w:rPr>
                <w:rFonts w:ascii="Arial" w:eastAsia="Arial" w:hAnsi="Arial" w:cs="Arial"/>
                <w:color w:val="000000"/>
                <w:sz w:val="18"/>
                <w:szCs w:val="18"/>
              </w:rPr>
            </w:pPr>
            <w:r w:rsidRPr="00A247D6">
              <w:rPr>
                <w:rFonts w:ascii="Arial" w:eastAsia="Arial" w:hAnsi="Arial" w:cs="Arial"/>
                <w:color w:val="000000"/>
                <w:sz w:val="18"/>
                <w:szCs w:val="18"/>
              </w:rPr>
              <w:t xml:space="preserve">Profit/(Loss) Before Tax                        </w:t>
            </w:r>
          </w:p>
        </w:tc>
        <w:tc>
          <w:tcPr>
            <w:tcW w:w="1412"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66" w:type="dxa"/>
            <w:tcBorders>
              <w:top w:val="single" w:sz="4"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3797"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Provision for Taxation         </w:t>
            </w:r>
          </w:p>
        </w:tc>
        <w:tc>
          <w:tcPr>
            <w:tcW w:w="1412"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766"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3797"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Profit / (Loss) after tax </w:t>
            </w:r>
          </w:p>
        </w:tc>
        <w:tc>
          <w:tcPr>
            <w:tcW w:w="1412"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766"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9 </w:t>
            </w:r>
          </w:p>
        </w:tc>
        <w:tc>
          <w:tcPr>
            <w:tcW w:w="3797"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Appropriations </w:t>
            </w:r>
          </w:p>
        </w:tc>
        <w:tc>
          <w:tcPr>
            <w:tcW w:w="1412"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Interim dividends paid during the year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Final dividend paid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66" w:type="dxa"/>
            <w:tcBorders>
              <w:top w:val="single" w:sz="4"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ind w:right="273"/>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(c) Transfer to any Reserves or Other Accounts (to be specified)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6"/>
        </w:trPr>
        <w:tc>
          <w:tcPr>
            <w:tcW w:w="766" w:type="dxa"/>
            <w:tcBorders>
              <w:top w:val="nil"/>
              <w:left w:val="single" w:sz="8" w:space="0" w:color="000000"/>
              <w:bottom w:val="single" w:sz="4" w:space="0" w:color="000000"/>
              <w:right w:val="single" w:sz="4" w:space="0" w:color="000000"/>
            </w:tcBorders>
          </w:tcPr>
          <w:p w:rsidR="00B55BAC" w:rsidRPr="00A247D6" w:rsidRDefault="00B55BAC" w:rsidP="00D1509E">
            <w:pPr>
              <w:spacing w:line="259" w:lineRule="auto"/>
              <w:ind w:right="218"/>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Balance of profit/ loss brought </w:t>
            </w:r>
          </w:p>
          <w:p w:rsidR="00B55BAC" w:rsidRPr="00A247D6" w:rsidRDefault="00B55BAC" w:rsidP="00D1509E">
            <w:pPr>
              <w:spacing w:line="259" w:lineRule="auto"/>
              <w:ind w:right="538"/>
              <w:jc w:val="center"/>
              <w:rPr>
                <w:rFonts w:ascii="Arial" w:eastAsia="Arial" w:hAnsi="Arial" w:cs="Arial"/>
                <w:color w:val="000000"/>
                <w:sz w:val="18"/>
                <w:szCs w:val="18"/>
              </w:rPr>
            </w:pPr>
            <w:r w:rsidRPr="00A247D6">
              <w:rPr>
                <w:rFonts w:ascii="Arial" w:eastAsia="Arial" w:hAnsi="Arial" w:cs="Arial"/>
                <w:color w:val="000000"/>
                <w:sz w:val="18"/>
                <w:szCs w:val="18"/>
              </w:rPr>
              <w:t xml:space="preserve">forward from last year </w:t>
            </w:r>
          </w:p>
        </w:tc>
        <w:tc>
          <w:tcPr>
            <w:tcW w:w="1412"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nil"/>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18"/>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b/>
                <w:color w:val="000000"/>
                <w:sz w:val="18"/>
                <w:szCs w:val="18"/>
              </w:rPr>
              <w:t xml:space="preserve">Balance carried forward to Balance Sheet </w:t>
            </w:r>
          </w:p>
        </w:tc>
        <w:tc>
          <w:tcPr>
            <w:tcW w:w="14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75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numPr>
          <w:ilvl w:val="2"/>
          <w:numId w:val="28"/>
        </w:numPr>
        <w:spacing w:after="33" w:line="249" w:lineRule="auto"/>
        <w:ind w:right="1" w:hanging="127"/>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 case expenses of management exceeds the limits prescribed by the regulations,  </w:t>
      </w:r>
    </w:p>
    <w:p w:rsidR="00B55BAC" w:rsidRPr="00A247D6" w:rsidRDefault="00B55BAC" w:rsidP="00B55BAC">
      <w:pPr>
        <w:numPr>
          <w:ilvl w:val="2"/>
          <w:numId w:val="28"/>
        </w:numPr>
        <w:spacing w:after="4" w:line="249" w:lineRule="auto"/>
        <w:ind w:right="1" w:hanging="127"/>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 case annual remuneration exceeds the specified limit,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tabs>
          <w:tab w:val="center" w:pos="1926"/>
          <w:tab w:val="center" w:pos="8176"/>
        </w:tabs>
        <w:spacing w:after="0"/>
        <w:rPr>
          <w:rFonts w:ascii="Arial" w:eastAsia="Arial" w:hAnsi="Arial" w:cs="Arial"/>
          <w:color w:val="000000"/>
          <w:sz w:val="18"/>
          <w:szCs w:val="18"/>
          <w:lang w:eastAsia="en-IN"/>
        </w:rPr>
      </w:pPr>
      <w:r w:rsidRPr="00A247D6">
        <w:rPr>
          <w:rFonts w:ascii="Arial" w:eastAsia="Calibri" w:hAnsi="Arial" w:cs="Arial"/>
          <w:color w:val="000000"/>
          <w:sz w:val="18"/>
          <w:szCs w:val="18"/>
          <w:lang w:eastAsia="en-IN"/>
        </w:rPr>
        <w:tab/>
      </w:r>
      <w:r w:rsidRPr="00A247D6">
        <w:rPr>
          <w:rFonts w:ascii="Arial" w:eastAsia="Arial" w:hAnsi="Arial" w:cs="Arial"/>
          <w:b/>
          <w:color w:val="000000"/>
          <w:sz w:val="18"/>
          <w:szCs w:val="18"/>
          <w:u w:val="single" w:color="000000"/>
          <w:lang w:eastAsia="en-IN"/>
        </w:rPr>
        <w:t>Notes  to Form B-RA and B- PL</w:t>
      </w:r>
      <w:r w:rsidRPr="00A247D6">
        <w:rPr>
          <w:rFonts w:ascii="Arial" w:eastAsia="Arial" w:hAnsi="Arial" w:cs="Arial"/>
          <w:b/>
          <w:color w:val="000000"/>
          <w:sz w:val="18"/>
          <w:szCs w:val="18"/>
          <w:lang w:eastAsia="en-IN"/>
        </w:rPr>
        <w:t xml:space="preserve"> </w:t>
      </w:r>
      <w:r w:rsidRPr="00A247D6">
        <w:rPr>
          <w:rFonts w:ascii="Arial" w:eastAsia="Arial" w:hAnsi="Arial" w:cs="Arial"/>
          <w:b/>
          <w:color w:val="000000"/>
          <w:sz w:val="18"/>
          <w:szCs w:val="18"/>
          <w:lang w:eastAsia="en-IN"/>
        </w:rPr>
        <w:tab/>
      </w:r>
      <w:r w:rsidRPr="00A247D6">
        <w:rPr>
          <w:rFonts w:ascii="Arial" w:eastAsia="Arial" w:hAnsi="Arial" w:cs="Arial"/>
          <w:color w:val="000000"/>
          <w:sz w:val="18"/>
          <w:szCs w:val="18"/>
          <w:lang w:eastAsia="en-IN"/>
        </w:rPr>
        <w:t xml:space="preserve">  </w:t>
      </w:r>
    </w:p>
    <w:p w:rsidR="00B55BAC" w:rsidRPr="00A247D6" w:rsidRDefault="00B55BAC" w:rsidP="00B55BAC">
      <w:pPr>
        <w:numPr>
          <w:ilvl w:val="0"/>
          <w:numId w:val="30"/>
        </w:numPr>
        <w:spacing w:after="4" w:line="249" w:lineRule="auto"/>
        <w:ind w:right="1" w:hanging="48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Items of income in excess of one percent of the total premiums (less reinsurance) or Rs.5,00,000 whichever is higher, shall be shown as a separate line item. </w:t>
      </w:r>
    </w:p>
    <w:p w:rsidR="00B55BAC" w:rsidRPr="00A247D6" w:rsidRDefault="00B55BAC" w:rsidP="00B55BAC">
      <w:pPr>
        <w:numPr>
          <w:ilvl w:val="0"/>
          <w:numId w:val="30"/>
        </w:numPr>
        <w:spacing w:after="4" w:line="249" w:lineRule="auto"/>
        <w:ind w:right="1" w:hanging="48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Under the sub-head "Others” items like foreign exchange gains or losses and other  items shall be included  </w:t>
      </w:r>
    </w:p>
    <w:p w:rsidR="00B55BAC" w:rsidRPr="00A247D6" w:rsidRDefault="00B55BAC" w:rsidP="00B55BAC">
      <w:pPr>
        <w:numPr>
          <w:ilvl w:val="0"/>
          <w:numId w:val="30"/>
        </w:numPr>
        <w:spacing w:after="4" w:line="249" w:lineRule="auto"/>
        <w:ind w:right="1" w:hanging="48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Interest, dividends and rentals receivable in connection with an investment should be stated as gross amount, the amount of income tax deducted at source being included under 'advance taxes paid and taxes deducted at source". The expenses pertaining to investment income e.g. Amortisation, Write off, other Investments expenses etc.  are to be deducted from this other than separately disclosed here. </w:t>
      </w:r>
    </w:p>
    <w:p w:rsidR="00B55BAC" w:rsidRPr="00A247D6" w:rsidRDefault="00B55BAC" w:rsidP="00B55BAC">
      <w:pPr>
        <w:numPr>
          <w:ilvl w:val="0"/>
          <w:numId w:val="30"/>
        </w:numPr>
        <w:spacing w:after="4" w:line="249" w:lineRule="auto"/>
        <w:ind w:right="1" w:hanging="48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Income from rent shall include only the realized rent. It shall not include any notional rent.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br w:type="page"/>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lastRenderedPageBreak/>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tbl>
      <w:tblPr>
        <w:tblStyle w:val="TableGrid10"/>
        <w:tblW w:w="9578" w:type="dxa"/>
        <w:tblInd w:w="-31" w:type="dxa"/>
        <w:tblCellMar>
          <w:top w:w="7" w:type="dxa"/>
          <w:left w:w="382" w:type="dxa"/>
          <w:right w:w="53" w:type="dxa"/>
        </w:tblCellMar>
        <w:tblLook w:val="04A0" w:firstRow="1" w:lastRow="0" w:firstColumn="1" w:lastColumn="0" w:noHBand="0" w:noVBand="1"/>
      </w:tblPr>
      <w:tblGrid>
        <w:gridCol w:w="5228"/>
        <w:gridCol w:w="1454"/>
        <w:gridCol w:w="1450"/>
        <w:gridCol w:w="1446"/>
      </w:tblGrid>
      <w:tr w:rsidR="00B55BAC" w:rsidRPr="00A247D6" w:rsidTr="00D1509E">
        <w:trPr>
          <w:trHeight w:val="240"/>
        </w:trPr>
        <w:tc>
          <w:tcPr>
            <w:tcW w:w="9578"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center"/>
              <w:rPr>
                <w:rFonts w:ascii="Arial" w:eastAsia="Arial" w:hAnsi="Arial" w:cs="Arial"/>
                <w:color w:val="000000"/>
                <w:sz w:val="18"/>
                <w:szCs w:val="18"/>
              </w:rPr>
            </w:pPr>
            <w:r w:rsidRPr="00A247D6">
              <w:rPr>
                <w:rFonts w:ascii="Arial" w:eastAsia="Arial" w:hAnsi="Arial" w:cs="Arial"/>
                <w:b/>
                <w:color w:val="000000"/>
                <w:sz w:val="18"/>
                <w:szCs w:val="18"/>
              </w:rPr>
              <w:t>FORM B-BS</w:t>
            </w:r>
            <w:r w:rsidRPr="00A247D6">
              <w:rPr>
                <w:rFonts w:ascii="Arial" w:eastAsia="Arial" w:hAnsi="Arial" w:cs="Arial"/>
                <w:color w:val="000000"/>
                <w:sz w:val="18"/>
                <w:szCs w:val="18"/>
              </w:rPr>
              <w:t xml:space="preserve"> </w:t>
            </w:r>
          </w:p>
        </w:tc>
      </w:tr>
      <w:tr w:rsidR="00B55BAC" w:rsidRPr="00A247D6" w:rsidTr="00D1509E">
        <w:trPr>
          <w:trHeight w:val="240"/>
        </w:trPr>
        <w:tc>
          <w:tcPr>
            <w:tcW w:w="9578"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Name of the Insurer:______________________________________   </w:t>
            </w:r>
          </w:p>
        </w:tc>
      </w:tr>
      <w:tr w:rsidR="00B55BAC" w:rsidRPr="00A247D6" w:rsidTr="00D1509E">
        <w:trPr>
          <w:trHeight w:val="240"/>
        </w:trPr>
        <w:tc>
          <w:tcPr>
            <w:tcW w:w="9578"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Registration No._______ and Date of  Registration with the IRDAI______________ </w:t>
            </w:r>
          </w:p>
        </w:tc>
      </w:tr>
      <w:tr w:rsidR="00B55BAC" w:rsidRPr="00A247D6" w:rsidTr="00D1509E">
        <w:trPr>
          <w:trHeight w:val="474"/>
        </w:trPr>
        <w:tc>
          <w:tcPr>
            <w:tcW w:w="9578" w:type="dxa"/>
            <w:gridSpan w:val="4"/>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Balance sheet as at 31st march, 20.... </w:t>
            </w:r>
          </w:p>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b/>
                <w:color w:val="000000"/>
                <w:sz w:val="18"/>
                <w:szCs w:val="18"/>
              </w:rPr>
              <w:t xml:space="preserve">(Amount in Rs. Lakhs) </w:t>
            </w:r>
          </w:p>
        </w:tc>
      </w:tr>
      <w:tr w:rsidR="00B55BAC" w:rsidRPr="00A247D6" w:rsidTr="00D1509E">
        <w:trPr>
          <w:trHeight w:val="48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1"/>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45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96"/>
              <w:jc w:val="right"/>
              <w:rPr>
                <w:rFonts w:ascii="Arial" w:eastAsia="Arial" w:hAnsi="Arial" w:cs="Arial"/>
                <w:color w:val="000000"/>
                <w:sz w:val="18"/>
                <w:szCs w:val="18"/>
              </w:rPr>
            </w:pPr>
            <w:r w:rsidRPr="00A247D6">
              <w:rPr>
                <w:rFonts w:ascii="Arial" w:eastAsia="Arial" w:hAnsi="Arial" w:cs="Arial"/>
                <w:b/>
                <w:color w:val="000000"/>
                <w:sz w:val="18"/>
                <w:szCs w:val="18"/>
              </w:rPr>
              <w:t xml:space="preserve">Schedule </w:t>
            </w:r>
          </w:p>
          <w:p w:rsidR="00B55BAC" w:rsidRPr="00A247D6" w:rsidRDefault="00B55BAC" w:rsidP="00D1509E">
            <w:pPr>
              <w:spacing w:line="259" w:lineRule="auto"/>
              <w:ind w:right="127"/>
              <w:jc w:val="right"/>
              <w:rPr>
                <w:rFonts w:ascii="Arial" w:eastAsia="Arial" w:hAnsi="Arial" w:cs="Arial"/>
                <w:color w:val="000000"/>
                <w:sz w:val="18"/>
                <w:szCs w:val="18"/>
              </w:rPr>
            </w:pPr>
            <w:r w:rsidRPr="00A247D6">
              <w:rPr>
                <w:rFonts w:ascii="Arial" w:eastAsia="Arial" w:hAnsi="Arial" w:cs="Arial"/>
                <w:b/>
                <w:color w:val="000000"/>
                <w:sz w:val="18"/>
                <w:szCs w:val="18"/>
              </w:rPr>
              <w:t xml:space="preserve">Ref.  </w:t>
            </w:r>
          </w:p>
        </w:tc>
        <w:tc>
          <w:tcPr>
            <w:tcW w:w="1450"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445"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6"/>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Sources of Funds </w:t>
            </w:r>
          </w:p>
        </w:tc>
        <w:tc>
          <w:tcPr>
            <w:tcW w:w="1454"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Share capital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5 &amp;5A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Share application money pending allotment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Reserves and surplus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Head office account*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1"/>
              <w:jc w:val="center"/>
              <w:rPr>
                <w:rFonts w:ascii="Arial" w:eastAsia="Arial" w:hAnsi="Arial" w:cs="Arial"/>
                <w:color w:val="000000"/>
                <w:sz w:val="18"/>
                <w:szCs w:val="18"/>
              </w:rPr>
            </w:pPr>
            <w:r w:rsidRPr="00A247D6">
              <w:rPr>
                <w:rFonts w:ascii="Arial" w:eastAsia="Arial" w:hAnsi="Arial" w:cs="Arial"/>
                <w:color w:val="000000"/>
                <w:sz w:val="18"/>
                <w:szCs w:val="18"/>
              </w:rPr>
              <w:t xml:space="preserve">6A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Fair value change account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-Shareholders' Funds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1"/>
              <w:jc w:val="center"/>
              <w:rPr>
                <w:rFonts w:ascii="Arial" w:eastAsia="Arial" w:hAnsi="Arial" w:cs="Arial"/>
                <w:color w:val="000000"/>
                <w:sz w:val="18"/>
                <w:szCs w:val="18"/>
              </w:rPr>
            </w:pPr>
            <w:r w:rsidRPr="00A247D6">
              <w:rPr>
                <w:rFonts w:ascii="Arial" w:eastAsia="Arial" w:hAnsi="Arial" w:cs="Arial"/>
                <w:color w:val="000000"/>
                <w:sz w:val="18"/>
                <w:szCs w:val="18"/>
              </w:rPr>
              <w:t xml:space="preserve">-Policyholders' Funds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4"/>
        </w:trPr>
        <w:tc>
          <w:tcPr>
            <w:tcW w:w="522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Borrowings </w:t>
            </w:r>
          </w:p>
        </w:tc>
        <w:tc>
          <w:tcPr>
            <w:tcW w:w="1454"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1450"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522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45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6"/>
        </w:trPr>
        <w:tc>
          <w:tcPr>
            <w:tcW w:w="522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1454"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Application of Funds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Investments-Shareholders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Investments-Policyholders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1"/>
              <w:jc w:val="center"/>
              <w:rPr>
                <w:rFonts w:ascii="Arial" w:eastAsia="Arial" w:hAnsi="Arial" w:cs="Arial"/>
                <w:color w:val="000000"/>
                <w:sz w:val="18"/>
                <w:szCs w:val="18"/>
              </w:rPr>
            </w:pPr>
            <w:r w:rsidRPr="00A247D6">
              <w:rPr>
                <w:rFonts w:ascii="Arial" w:eastAsia="Arial" w:hAnsi="Arial" w:cs="Arial"/>
                <w:color w:val="000000"/>
                <w:sz w:val="18"/>
                <w:szCs w:val="18"/>
              </w:rPr>
              <w:t xml:space="preserve">8A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Loans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9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Fixed assets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10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Deferred tax asset (net)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Assets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Cash and Bank Balances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11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522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Advances and Other Assets </w:t>
            </w:r>
          </w:p>
        </w:tc>
        <w:tc>
          <w:tcPr>
            <w:tcW w:w="1454"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12 </w:t>
            </w:r>
          </w:p>
        </w:tc>
        <w:tc>
          <w:tcPr>
            <w:tcW w:w="1450"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5228" w:type="dxa"/>
            <w:tcBorders>
              <w:top w:val="single" w:sz="8" w:space="0" w:color="000000"/>
              <w:left w:val="single" w:sz="8"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Sub-Total (A) </w:t>
            </w:r>
          </w:p>
        </w:tc>
        <w:tc>
          <w:tcPr>
            <w:tcW w:w="1454"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Deferred Tax Liability (Net)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Current Liabilities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13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522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Provisions </w:t>
            </w:r>
          </w:p>
        </w:tc>
        <w:tc>
          <w:tcPr>
            <w:tcW w:w="1454"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14 </w:t>
            </w:r>
          </w:p>
        </w:tc>
        <w:tc>
          <w:tcPr>
            <w:tcW w:w="1450"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0"/>
        </w:trPr>
        <w:tc>
          <w:tcPr>
            <w:tcW w:w="5228" w:type="dxa"/>
            <w:tcBorders>
              <w:top w:val="single" w:sz="8" w:space="0" w:color="000000"/>
              <w:left w:val="single" w:sz="8"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Sub-Total (B) </w:t>
            </w:r>
          </w:p>
        </w:tc>
        <w:tc>
          <w:tcPr>
            <w:tcW w:w="145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7"/>
        </w:trPr>
        <w:tc>
          <w:tcPr>
            <w:tcW w:w="5228"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Net Current Assets (C) = (A - B) </w:t>
            </w:r>
          </w:p>
        </w:tc>
        <w:tc>
          <w:tcPr>
            <w:tcW w:w="1454"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522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Miscellaneous Expenditure (to the extent not written off or adjusted) </w:t>
            </w:r>
          </w:p>
        </w:tc>
        <w:tc>
          <w:tcPr>
            <w:tcW w:w="145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color w:val="000000"/>
                <w:sz w:val="18"/>
                <w:szCs w:val="18"/>
              </w:rPr>
              <w:t xml:space="preserve">15 </w:t>
            </w:r>
          </w:p>
        </w:tc>
        <w:tc>
          <w:tcPr>
            <w:tcW w:w="145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5"/>
        </w:trPr>
        <w:tc>
          <w:tcPr>
            <w:tcW w:w="5228"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Debit Balance In Profit And Loss Account </w:t>
            </w:r>
          </w:p>
        </w:tc>
        <w:tc>
          <w:tcPr>
            <w:tcW w:w="1454"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50"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52"/>
        </w:trPr>
        <w:tc>
          <w:tcPr>
            <w:tcW w:w="5228"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454"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1450" w:type="dxa"/>
            <w:tcBorders>
              <w:top w:val="single" w:sz="8"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45" w:type="dxa"/>
            <w:tcBorders>
              <w:top w:val="single" w:sz="8"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in case of branches of foreign re-insurers and Lloyd’s India only </w:t>
      </w:r>
    </w:p>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Contingent liabilities </w:t>
      </w:r>
    </w:p>
    <w:p w:rsidR="00B55BAC" w:rsidRPr="00A247D6" w:rsidRDefault="00B55BAC" w:rsidP="00B55BAC">
      <w:pPr>
        <w:spacing w:after="0"/>
        <w:ind w:right="2938"/>
        <w:jc w:val="right"/>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(Amount in Rs. Lakhs)</w:t>
      </w:r>
      <w:r w:rsidRPr="00A247D6">
        <w:rPr>
          <w:rFonts w:ascii="Arial" w:eastAsia="Arial" w:hAnsi="Arial" w:cs="Arial"/>
          <w:color w:val="000000"/>
          <w:sz w:val="18"/>
          <w:szCs w:val="18"/>
          <w:lang w:eastAsia="en-IN"/>
        </w:rPr>
        <w:t xml:space="preserve"> </w:t>
      </w:r>
    </w:p>
    <w:tbl>
      <w:tblPr>
        <w:tblStyle w:val="TableGrid10"/>
        <w:tblW w:w="7278" w:type="dxa"/>
        <w:tblInd w:w="-31" w:type="dxa"/>
        <w:tblCellMar>
          <w:top w:w="7" w:type="dxa"/>
          <w:left w:w="382" w:type="dxa"/>
          <w:right w:w="53" w:type="dxa"/>
        </w:tblCellMar>
        <w:tblLook w:val="04A0" w:firstRow="1" w:lastRow="0" w:firstColumn="1" w:lastColumn="0" w:noHBand="0" w:noVBand="1"/>
      </w:tblPr>
      <w:tblGrid>
        <w:gridCol w:w="3744"/>
        <w:gridCol w:w="1721"/>
        <w:gridCol w:w="1813"/>
      </w:tblGrid>
      <w:tr w:rsidR="00B55BAC" w:rsidRPr="00A247D6" w:rsidTr="00D1509E">
        <w:trPr>
          <w:trHeight w:val="476"/>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721"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5"/>
              <w:jc w:val="right"/>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13"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1. Partly paid-up investments </w:t>
            </w:r>
          </w:p>
        </w:tc>
        <w:tc>
          <w:tcPr>
            <w:tcW w:w="17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01"/>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both"/>
              <w:rPr>
                <w:rFonts w:ascii="Arial" w:eastAsia="Arial" w:hAnsi="Arial" w:cs="Arial"/>
                <w:color w:val="000000"/>
                <w:sz w:val="18"/>
                <w:szCs w:val="18"/>
              </w:rPr>
            </w:pPr>
            <w:r w:rsidRPr="00A247D6">
              <w:rPr>
                <w:rFonts w:ascii="Arial" w:eastAsia="Arial" w:hAnsi="Arial" w:cs="Arial"/>
                <w:color w:val="000000"/>
                <w:sz w:val="18"/>
                <w:szCs w:val="18"/>
              </w:rPr>
              <w:t xml:space="preserve">2. Claims, other than against policies, not acknowledged as debts by the company </w:t>
            </w:r>
          </w:p>
        </w:tc>
        <w:tc>
          <w:tcPr>
            <w:tcW w:w="17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01"/>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4"/>
              <w:jc w:val="both"/>
              <w:rPr>
                <w:rFonts w:ascii="Arial" w:eastAsia="Arial" w:hAnsi="Arial" w:cs="Arial"/>
                <w:color w:val="000000"/>
                <w:sz w:val="18"/>
                <w:szCs w:val="18"/>
              </w:rPr>
            </w:pPr>
            <w:r w:rsidRPr="00A247D6">
              <w:rPr>
                <w:rFonts w:ascii="Arial" w:eastAsia="Arial" w:hAnsi="Arial" w:cs="Arial"/>
                <w:color w:val="000000"/>
                <w:sz w:val="18"/>
                <w:szCs w:val="18"/>
              </w:rPr>
              <w:t xml:space="preserve">3. Underwriting commitments outstanding (in respect of shares and securities) </w:t>
            </w:r>
          </w:p>
        </w:tc>
        <w:tc>
          <w:tcPr>
            <w:tcW w:w="17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right"/>
              <w:rPr>
                <w:rFonts w:ascii="Arial" w:eastAsia="Arial" w:hAnsi="Arial" w:cs="Arial"/>
                <w:color w:val="000000"/>
                <w:sz w:val="18"/>
                <w:szCs w:val="18"/>
              </w:rPr>
            </w:pPr>
            <w:r w:rsidRPr="00A247D6">
              <w:rPr>
                <w:rFonts w:ascii="Arial" w:eastAsia="Arial" w:hAnsi="Arial" w:cs="Arial"/>
                <w:color w:val="000000"/>
                <w:sz w:val="18"/>
                <w:szCs w:val="18"/>
              </w:rPr>
              <w:t xml:space="preserve">4. Guarantees given by or on behalf </w:t>
            </w:r>
          </w:p>
        </w:tc>
        <w:tc>
          <w:tcPr>
            <w:tcW w:w="17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of the Company </w:t>
            </w:r>
          </w:p>
        </w:tc>
        <w:tc>
          <w:tcPr>
            <w:tcW w:w="1721" w:type="dxa"/>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813" w:type="dxa"/>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471"/>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5.Statutory demands/ liabilities in dispute, not provided for </w:t>
            </w:r>
          </w:p>
        </w:tc>
        <w:tc>
          <w:tcPr>
            <w:tcW w:w="17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01"/>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both"/>
              <w:rPr>
                <w:rFonts w:ascii="Arial" w:eastAsia="Arial" w:hAnsi="Arial" w:cs="Arial"/>
                <w:color w:val="000000"/>
                <w:sz w:val="18"/>
                <w:szCs w:val="18"/>
              </w:rPr>
            </w:pPr>
            <w:r w:rsidRPr="00A247D6">
              <w:rPr>
                <w:rFonts w:ascii="Arial" w:eastAsia="Arial" w:hAnsi="Arial" w:cs="Arial"/>
                <w:color w:val="000000"/>
                <w:sz w:val="18"/>
                <w:szCs w:val="18"/>
              </w:rPr>
              <w:t xml:space="preserve">6. Reinsurance obligations to the extent not provided for in accounts </w:t>
            </w:r>
          </w:p>
        </w:tc>
        <w:tc>
          <w:tcPr>
            <w:tcW w:w="17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01"/>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717"/>
                <w:tab w:val="center" w:pos="1440"/>
                <w:tab w:val="center" w:pos="1976"/>
                <w:tab w:val="right" w:pos="3310"/>
              </w:tabs>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7 </w:t>
            </w:r>
            <w:r w:rsidRPr="00A247D6">
              <w:rPr>
                <w:rFonts w:ascii="Arial" w:eastAsia="Arial" w:hAnsi="Arial" w:cs="Arial"/>
                <w:color w:val="000000"/>
                <w:sz w:val="18"/>
                <w:szCs w:val="18"/>
              </w:rPr>
              <w:tab/>
              <w:t xml:space="preserve">Others </w:t>
            </w:r>
            <w:r w:rsidRPr="00A247D6">
              <w:rPr>
                <w:rFonts w:ascii="Arial" w:eastAsia="Arial" w:hAnsi="Arial" w:cs="Arial"/>
                <w:color w:val="000000"/>
                <w:sz w:val="18"/>
                <w:szCs w:val="18"/>
              </w:rPr>
              <w:tab/>
              <w:t xml:space="preserve">(to </w:t>
            </w:r>
            <w:r w:rsidRPr="00A247D6">
              <w:rPr>
                <w:rFonts w:ascii="Arial" w:eastAsia="Arial" w:hAnsi="Arial" w:cs="Arial"/>
                <w:color w:val="000000"/>
                <w:sz w:val="18"/>
                <w:szCs w:val="18"/>
              </w:rPr>
              <w:tab/>
              <w:t xml:space="preserve">be </w:t>
            </w:r>
            <w:r w:rsidRPr="00A247D6">
              <w:rPr>
                <w:rFonts w:ascii="Arial" w:eastAsia="Arial" w:hAnsi="Arial" w:cs="Arial"/>
                <w:color w:val="000000"/>
                <w:sz w:val="18"/>
                <w:szCs w:val="18"/>
              </w:rPr>
              <w:tab/>
              <w:t xml:space="preserve">specified)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(a).________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(b). ________ </w:t>
            </w:r>
          </w:p>
        </w:tc>
        <w:tc>
          <w:tcPr>
            <w:tcW w:w="17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374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72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1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 </w:t>
      </w:r>
    </w:p>
    <w:p w:rsidR="00B55BAC" w:rsidRPr="00A247D6" w:rsidRDefault="00B55BAC" w:rsidP="00B55BAC">
      <w:pPr>
        <w:numPr>
          <w:ilvl w:val="0"/>
          <w:numId w:val="31"/>
        </w:numPr>
        <w:spacing w:after="4" w:line="249" w:lineRule="auto"/>
        <w:ind w:right="2424"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Underwriting commitments outstanding- Commitments to underwrite the subscription to a new issue of shares, but the liability for which is contingent upon the issue not being fully subscribed. It is, however, clarified that insurers are presently not permitted to underwrite issues. </w:t>
      </w:r>
    </w:p>
    <w:p w:rsidR="00B55BAC" w:rsidRPr="00A247D6" w:rsidRDefault="00B55BAC" w:rsidP="00B55BAC">
      <w:pPr>
        <w:numPr>
          <w:ilvl w:val="0"/>
          <w:numId w:val="31"/>
        </w:numPr>
        <w:spacing w:after="4" w:line="249" w:lineRule="auto"/>
        <w:ind w:right="2424"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Re-insurance obligations - it includes obligations under reinsurance contracts with the insurer in respect of which, there are subsisting obligations as at the balance sheet date but for valid reasons, the insurer has not made any provision.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r w:rsidRPr="00A247D6">
        <w:rPr>
          <w:rFonts w:ascii="Arial" w:eastAsia="Arial" w:hAnsi="Arial" w:cs="Arial"/>
          <w:b/>
          <w:color w:val="000000"/>
          <w:sz w:val="18"/>
          <w:szCs w:val="18"/>
          <w:lang w:eastAsia="en-IN"/>
        </w:rPr>
        <w:tab/>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SCHEDULES FORMING PART OF FINANCIAL STATEMENTS </w:t>
      </w:r>
    </w:p>
    <w:p w:rsidR="00B55BAC" w:rsidRPr="00A247D6" w:rsidRDefault="00B55BAC" w:rsidP="00B55BAC">
      <w:pPr>
        <w:spacing w:after="0"/>
        <w:jc w:val="center"/>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tbl>
      <w:tblPr>
        <w:tblStyle w:val="TableGrid10"/>
        <w:tblW w:w="8740" w:type="dxa"/>
        <w:tblInd w:w="-31" w:type="dxa"/>
        <w:tblCellMar>
          <w:top w:w="7" w:type="dxa"/>
          <w:left w:w="379" w:type="dxa"/>
          <w:right w:w="57" w:type="dxa"/>
        </w:tblCellMar>
        <w:tblLook w:val="04A0" w:firstRow="1" w:lastRow="0" w:firstColumn="1" w:lastColumn="0" w:noHBand="0" w:noVBand="1"/>
      </w:tblPr>
      <w:tblGrid>
        <w:gridCol w:w="5000"/>
        <w:gridCol w:w="1800"/>
        <w:gridCol w:w="1940"/>
      </w:tblGrid>
      <w:tr w:rsidR="00B55BAC" w:rsidRPr="00A247D6" w:rsidTr="00D1509E">
        <w:trPr>
          <w:trHeight w:val="240"/>
        </w:trPr>
        <w:tc>
          <w:tcPr>
            <w:tcW w:w="8740" w:type="dxa"/>
            <w:gridSpan w:val="3"/>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4"/>
              <w:jc w:val="center"/>
              <w:rPr>
                <w:rFonts w:ascii="Arial" w:eastAsia="Arial" w:hAnsi="Arial" w:cs="Arial"/>
                <w:color w:val="000000"/>
                <w:sz w:val="18"/>
                <w:szCs w:val="18"/>
              </w:rPr>
            </w:pPr>
            <w:r w:rsidRPr="00A247D6">
              <w:rPr>
                <w:rFonts w:ascii="Arial" w:eastAsia="Arial" w:hAnsi="Arial" w:cs="Arial"/>
                <w:b/>
                <w:color w:val="000000"/>
                <w:sz w:val="18"/>
                <w:szCs w:val="18"/>
              </w:rPr>
              <w:t xml:space="preserve">SCHEDULE 1 </w:t>
            </w:r>
          </w:p>
        </w:tc>
      </w:tr>
      <w:tr w:rsidR="00B55BAC" w:rsidRPr="00A247D6" w:rsidTr="00D1509E">
        <w:trPr>
          <w:trHeight w:val="240"/>
        </w:trPr>
        <w:tc>
          <w:tcPr>
            <w:tcW w:w="8740" w:type="dxa"/>
            <w:gridSpan w:val="3"/>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Premium Earned [Net]                                             (Amount in Rs. Lakhs)</w:t>
            </w:r>
            <w:r w:rsidRPr="00A247D6">
              <w:rPr>
                <w:rFonts w:ascii="Arial" w:eastAsia="Arial" w:hAnsi="Arial" w:cs="Arial"/>
                <w:color w:val="000000"/>
                <w:sz w:val="18"/>
                <w:szCs w:val="18"/>
              </w:rPr>
              <w:t xml:space="preserve"> </w:t>
            </w:r>
          </w:p>
        </w:tc>
      </w:tr>
      <w:tr w:rsidR="00B55BAC" w:rsidRPr="00A247D6" w:rsidTr="00D1509E">
        <w:trPr>
          <w:trHeight w:val="24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Current Year</w:t>
            </w: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Previous Year</w:t>
            </w:r>
            <w:r w:rsidRPr="00A247D6">
              <w:rPr>
                <w:rFonts w:ascii="Arial" w:eastAsia="Arial" w:hAnsi="Arial" w:cs="Arial"/>
                <w:color w:val="000000"/>
                <w:sz w:val="18"/>
                <w:szCs w:val="18"/>
              </w:rPr>
              <w:t xml:space="preserve"> </w:t>
            </w:r>
          </w:p>
        </w:tc>
      </w:tr>
      <w:tr w:rsidR="00B55BAC" w:rsidRPr="00A247D6" w:rsidTr="00D1509E">
        <w:trPr>
          <w:trHeight w:val="24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Gross Direct Premium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Add: Premium on reinsurance accepted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Less : Premium on reinsurance ceded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3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Net Written Premium / Net Premium Income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Add: Opening balance of  Unearned Premium Reserve (UPR)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Less: Closing  balance of Unearned Premium Reserve (UPR)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Net Earned Premium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1"/>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Gross Direct Premium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In India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50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Outside India </w:t>
            </w:r>
          </w:p>
        </w:tc>
        <w:tc>
          <w:tcPr>
            <w:tcW w:w="180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4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p>
    <w:p w:rsidR="00B55BAC" w:rsidRPr="00A247D6" w:rsidRDefault="00B55BAC" w:rsidP="00B55BAC">
      <w:pPr>
        <w:spacing w:after="0"/>
        <w:rPr>
          <w:rFonts w:ascii="Arial" w:eastAsia="Arial" w:hAnsi="Arial" w:cs="Arial"/>
          <w:color w:val="000000"/>
          <w:sz w:val="18"/>
          <w:szCs w:val="18"/>
          <w:lang w:eastAsia="en-IN"/>
        </w:rPr>
      </w:pPr>
    </w:p>
    <w:p w:rsidR="00B55BAC" w:rsidRPr="00A247D6" w:rsidRDefault="00B55BAC" w:rsidP="00B55BAC">
      <w:pPr>
        <w:spacing w:after="0"/>
        <w:rPr>
          <w:rFonts w:ascii="Arial" w:eastAsia="Arial" w:hAnsi="Arial" w:cs="Arial"/>
          <w:color w:val="000000"/>
          <w:sz w:val="18"/>
          <w:szCs w:val="18"/>
          <w:lang w:eastAsia="en-IN"/>
        </w:rPr>
      </w:pPr>
    </w:p>
    <w:p w:rsidR="00B55BAC" w:rsidRPr="00A247D6" w:rsidRDefault="00B55BAC" w:rsidP="00B55BAC">
      <w:pPr>
        <w:spacing w:after="0"/>
        <w:rPr>
          <w:rFonts w:ascii="Arial" w:eastAsia="Arial" w:hAnsi="Arial" w:cs="Arial"/>
          <w:color w:val="000000"/>
          <w:sz w:val="18"/>
          <w:szCs w:val="18"/>
          <w:lang w:eastAsia="en-IN"/>
        </w:rPr>
      </w:pP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tbl>
      <w:tblPr>
        <w:tblStyle w:val="TableGrid10"/>
        <w:tblW w:w="8740" w:type="dxa"/>
        <w:tblInd w:w="-31" w:type="dxa"/>
        <w:tblCellMar>
          <w:top w:w="7" w:type="dxa"/>
          <w:left w:w="382" w:type="dxa"/>
          <w:bottom w:w="6" w:type="dxa"/>
          <w:right w:w="54" w:type="dxa"/>
        </w:tblCellMar>
        <w:tblLook w:val="04A0" w:firstRow="1" w:lastRow="0" w:firstColumn="1" w:lastColumn="0" w:noHBand="0" w:noVBand="1"/>
      </w:tblPr>
      <w:tblGrid>
        <w:gridCol w:w="4436"/>
        <w:gridCol w:w="1944"/>
        <w:gridCol w:w="2360"/>
      </w:tblGrid>
      <w:tr w:rsidR="00B55BAC" w:rsidRPr="00A247D6" w:rsidTr="00D1509E">
        <w:trPr>
          <w:trHeight w:val="240"/>
        </w:trPr>
        <w:tc>
          <w:tcPr>
            <w:tcW w:w="8740" w:type="dxa"/>
            <w:gridSpan w:val="3"/>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b/>
                <w:color w:val="000000"/>
                <w:sz w:val="18"/>
                <w:szCs w:val="18"/>
              </w:rPr>
              <w:t xml:space="preserve">SCHEDULE 2 </w:t>
            </w:r>
          </w:p>
        </w:tc>
      </w:tr>
      <w:tr w:rsidR="00B55BAC" w:rsidRPr="00A247D6" w:rsidTr="00D1509E">
        <w:trPr>
          <w:trHeight w:val="240"/>
        </w:trPr>
        <w:tc>
          <w:tcPr>
            <w:tcW w:w="8740" w:type="dxa"/>
            <w:gridSpan w:val="3"/>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Claims Incurred [Net]                                              (Amount in Rs. Lakhs) </w:t>
            </w:r>
          </w:p>
        </w:tc>
      </w:tr>
      <w:tr w:rsidR="00B55BAC" w:rsidRPr="00A247D6" w:rsidTr="00D1509E">
        <w:trPr>
          <w:trHeight w:val="24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12"/>
              <w:jc w:val="center"/>
              <w:rPr>
                <w:rFonts w:ascii="Arial" w:eastAsia="Arial" w:hAnsi="Arial" w:cs="Arial"/>
                <w:color w:val="000000"/>
                <w:sz w:val="18"/>
                <w:szCs w:val="18"/>
              </w:rPr>
            </w:pPr>
            <w:r w:rsidRPr="00A247D6">
              <w:rPr>
                <w:rFonts w:ascii="Arial" w:eastAsia="Arial" w:hAnsi="Arial" w:cs="Arial"/>
                <w:b/>
                <w:color w:val="000000"/>
                <w:sz w:val="18"/>
                <w:szCs w:val="18"/>
              </w:rPr>
              <w:t>Particulars</w:t>
            </w:r>
            <w:r w:rsidRPr="00A247D6">
              <w:rPr>
                <w:rFonts w:ascii="Arial" w:eastAsia="Arial" w:hAnsi="Arial" w:cs="Arial"/>
                <w:color w:val="000000"/>
                <w:sz w:val="18"/>
                <w:szCs w:val="18"/>
              </w:rPr>
              <w:t xml:space="preserve">  </w:t>
            </w:r>
          </w:p>
        </w:tc>
        <w:tc>
          <w:tcPr>
            <w:tcW w:w="19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Claims Paid (Direct) </w:t>
            </w:r>
          </w:p>
        </w:tc>
        <w:tc>
          <w:tcPr>
            <w:tcW w:w="19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Add   :Re-insurance </w:t>
            </w:r>
            <w:r w:rsidRPr="00A247D6">
              <w:rPr>
                <w:rFonts w:ascii="Arial" w:eastAsia="Arial" w:hAnsi="Arial" w:cs="Arial"/>
                <w:color w:val="000000"/>
                <w:sz w:val="18"/>
                <w:szCs w:val="18"/>
              </w:rPr>
              <w:tab/>
              <w:t xml:space="preserve">accepted </w:t>
            </w:r>
            <w:r w:rsidRPr="00A247D6">
              <w:rPr>
                <w:rFonts w:ascii="Arial" w:eastAsia="Arial" w:hAnsi="Arial" w:cs="Arial"/>
                <w:color w:val="000000"/>
                <w:sz w:val="18"/>
                <w:szCs w:val="18"/>
              </w:rPr>
              <w:tab/>
              <w:t xml:space="preserve">to </w:t>
            </w:r>
            <w:r w:rsidRPr="00A247D6">
              <w:rPr>
                <w:rFonts w:ascii="Arial" w:eastAsia="Arial" w:hAnsi="Arial" w:cs="Arial"/>
                <w:color w:val="000000"/>
                <w:sz w:val="18"/>
                <w:szCs w:val="18"/>
              </w:rPr>
              <w:tab/>
              <w:t xml:space="preserve">direct claims </w:t>
            </w:r>
          </w:p>
        </w:tc>
        <w:tc>
          <w:tcPr>
            <w:tcW w:w="1944"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56"/>
              <w:jc w:val="center"/>
              <w:rPr>
                <w:rFonts w:ascii="Arial" w:eastAsia="Arial" w:hAnsi="Arial" w:cs="Arial"/>
                <w:color w:val="000000"/>
                <w:sz w:val="18"/>
                <w:szCs w:val="18"/>
              </w:rPr>
            </w:pPr>
            <w:r w:rsidRPr="00A247D6">
              <w:rPr>
                <w:rFonts w:ascii="Arial" w:eastAsia="Arial" w:hAnsi="Arial" w:cs="Arial"/>
                <w:color w:val="000000"/>
                <w:sz w:val="18"/>
                <w:szCs w:val="18"/>
              </w:rPr>
              <w:t xml:space="preserve">Less :Re-insurance Ceded to claims paid </w:t>
            </w:r>
          </w:p>
        </w:tc>
        <w:tc>
          <w:tcPr>
            <w:tcW w:w="19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Net Claim Paid </w:t>
            </w:r>
          </w:p>
        </w:tc>
        <w:tc>
          <w:tcPr>
            <w:tcW w:w="19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Add Claims Outstanding at the end of the year </w:t>
            </w:r>
          </w:p>
        </w:tc>
        <w:tc>
          <w:tcPr>
            <w:tcW w:w="1944"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Less: Claims Outstanding at the beginning of the year </w:t>
            </w:r>
          </w:p>
        </w:tc>
        <w:tc>
          <w:tcPr>
            <w:tcW w:w="1944"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Net Incurred Claims </w:t>
            </w:r>
          </w:p>
        </w:tc>
        <w:tc>
          <w:tcPr>
            <w:tcW w:w="19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19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Claims Paid (Direct) </w:t>
            </w:r>
          </w:p>
        </w:tc>
        <w:tc>
          <w:tcPr>
            <w:tcW w:w="19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 India </w:t>
            </w:r>
          </w:p>
        </w:tc>
        <w:tc>
          <w:tcPr>
            <w:tcW w:w="19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-Outside India </w:t>
            </w:r>
          </w:p>
        </w:tc>
        <w:tc>
          <w:tcPr>
            <w:tcW w:w="19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Estimates of IBNR and IBNER at the end of the period (net) </w:t>
            </w:r>
          </w:p>
        </w:tc>
        <w:tc>
          <w:tcPr>
            <w:tcW w:w="1944"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443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right"/>
              <w:rPr>
                <w:rFonts w:ascii="Arial" w:eastAsia="Arial" w:hAnsi="Arial" w:cs="Arial"/>
                <w:color w:val="000000"/>
                <w:sz w:val="18"/>
                <w:szCs w:val="18"/>
              </w:rPr>
            </w:pPr>
            <w:r w:rsidRPr="00A247D6">
              <w:rPr>
                <w:rFonts w:ascii="Arial" w:eastAsia="Arial" w:hAnsi="Arial" w:cs="Arial"/>
                <w:color w:val="000000"/>
                <w:sz w:val="18"/>
                <w:szCs w:val="18"/>
              </w:rPr>
              <w:t xml:space="preserve">Estimates of IBNR and IBNER at the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beginning of the period (net) </w:t>
            </w:r>
          </w:p>
        </w:tc>
        <w:tc>
          <w:tcPr>
            <w:tcW w:w="1944"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60"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Notes: </w:t>
      </w:r>
    </w:p>
    <w:p w:rsidR="00B55BAC" w:rsidRPr="00A247D6" w:rsidRDefault="00B55BAC" w:rsidP="00B55BAC">
      <w:pPr>
        <w:numPr>
          <w:ilvl w:val="0"/>
          <w:numId w:val="32"/>
        </w:numPr>
        <w:spacing w:after="4" w:line="249" w:lineRule="auto"/>
        <w:ind w:right="290"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Incurred But Not Reported (IBNR), Incurred but not enough reported [IBNER]  claims should be included in the amount for outstanding claims. </w:t>
      </w:r>
    </w:p>
    <w:p w:rsidR="00B55BAC" w:rsidRPr="00A247D6" w:rsidRDefault="00B55BAC" w:rsidP="00B55BAC">
      <w:pPr>
        <w:numPr>
          <w:ilvl w:val="0"/>
          <w:numId w:val="32"/>
        </w:numPr>
        <w:spacing w:after="4" w:line="249" w:lineRule="auto"/>
        <w:ind w:right="290"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Claims includes specific claims settlement cost but not expenses of management. </w:t>
      </w:r>
    </w:p>
    <w:p w:rsidR="00B55BAC" w:rsidRPr="00A247D6" w:rsidRDefault="00B55BAC" w:rsidP="00B55BAC">
      <w:pPr>
        <w:numPr>
          <w:ilvl w:val="0"/>
          <w:numId w:val="32"/>
        </w:numPr>
        <w:spacing w:after="4" w:line="249" w:lineRule="auto"/>
        <w:ind w:right="290"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The surveyor fees, legal and other expenses shall also form part of claims cost, wherever applicable. </w:t>
      </w:r>
    </w:p>
    <w:p w:rsidR="00B55BAC" w:rsidRPr="00A247D6" w:rsidRDefault="00B55BAC" w:rsidP="00B55BAC">
      <w:pPr>
        <w:numPr>
          <w:ilvl w:val="0"/>
          <w:numId w:val="32"/>
        </w:numPr>
        <w:spacing w:after="4" w:line="249" w:lineRule="auto"/>
        <w:ind w:right="290"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Claims cost should be adjusted for estimated salvage value if there is a sufficient certainty of its realization. </w:t>
      </w:r>
    </w:p>
    <w:p w:rsidR="00B55BAC" w:rsidRPr="00A247D6" w:rsidRDefault="00B55BAC" w:rsidP="00B55BAC">
      <w:pPr>
        <w:numPr>
          <w:ilvl w:val="0"/>
          <w:numId w:val="32"/>
        </w:numPr>
        <w:spacing w:after="4" w:line="249" w:lineRule="auto"/>
        <w:ind w:right="290"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Separate disclosure to be made for segment/sub-segment which contributes more than 10 percent of the total gross direct premium.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tbl>
      <w:tblPr>
        <w:tblStyle w:val="TableGrid10"/>
        <w:tblW w:w="7934" w:type="dxa"/>
        <w:tblInd w:w="-31" w:type="dxa"/>
        <w:tblCellMar>
          <w:top w:w="7" w:type="dxa"/>
          <w:left w:w="382" w:type="dxa"/>
          <w:bottom w:w="6" w:type="dxa"/>
          <w:right w:w="53" w:type="dxa"/>
        </w:tblCellMar>
        <w:tblLook w:val="04A0" w:firstRow="1" w:lastRow="0" w:firstColumn="1" w:lastColumn="0" w:noHBand="0" w:noVBand="1"/>
      </w:tblPr>
      <w:tblGrid>
        <w:gridCol w:w="4256"/>
        <w:gridCol w:w="1851"/>
        <w:gridCol w:w="1827"/>
      </w:tblGrid>
      <w:tr w:rsidR="00B55BAC" w:rsidRPr="00A247D6" w:rsidTr="00D1509E">
        <w:trPr>
          <w:trHeight w:val="240"/>
        </w:trPr>
        <w:tc>
          <w:tcPr>
            <w:tcW w:w="7934" w:type="dxa"/>
            <w:gridSpan w:val="3"/>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1"/>
              <w:jc w:val="center"/>
              <w:rPr>
                <w:rFonts w:ascii="Arial" w:eastAsia="Arial" w:hAnsi="Arial" w:cs="Arial"/>
                <w:color w:val="000000"/>
                <w:sz w:val="18"/>
                <w:szCs w:val="18"/>
              </w:rPr>
            </w:pPr>
            <w:r w:rsidRPr="00A247D6">
              <w:rPr>
                <w:rFonts w:ascii="Arial" w:eastAsia="Arial" w:hAnsi="Arial" w:cs="Arial"/>
                <w:b/>
                <w:color w:val="000000"/>
                <w:sz w:val="18"/>
                <w:szCs w:val="18"/>
              </w:rPr>
              <w:t xml:space="preserve">SCHEDULE 3 </w:t>
            </w:r>
          </w:p>
        </w:tc>
      </w:tr>
      <w:tr w:rsidR="00B55BAC" w:rsidRPr="00A247D6" w:rsidTr="00D1509E">
        <w:trPr>
          <w:trHeight w:val="240"/>
        </w:trPr>
        <w:tc>
          <w:tcPr>
            <w:tcW w:w="7934" w:type="dxa"/>
            <w:gridSpan w:val="3"/>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6"/>
              <w:jc w:val="right"/>
              <w:rPr>
                <w:rFonts w:ascii="Arial" w:eastAsia="Arial" w:hAnsi="Arial" w:cs="Arial"/>
                <w:color w:val="000000"/>
                <w:sz w:val="18"/>
                <w:szCs w:val="18"/>
              </w:rPr>
            </w:pPr>
            <w:r w:rsidRPr="00A247D6">
              <w:rPr>
                <w:rFonts w:ascii="Arial" w:eastAsia="Arial" w:hAnsi="Arial" w:cs="Arial"/>
                <w:b/>
                <w:color w:val="000000"/>
                <w:sz w:val="18"/>
                <w:szCs w:val="18"/>
              </w:rPr>
              <w:t>Commission                                                                          (Amount in Rs. Lakhs)</w:t>
            </w: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r w:rsidRPr="00A247D6">
              <w:rPr>
                <w:rFonts w:ascii="Arial" w:eastAsia="Arial" w:hAnsi="Arial" w:cs="Arial"/>
                <w:b/>
                <w:color w:val="000000"/>
                <w:sz w:val="18"/>
                <w:szCs w:val="18"/>
              </w:rPr>
              <w:t>Particulars</w:t>
            </w:r>
            <w:r w:rsidRPr="00A247D6">
              <w:rPr>
                <w:rFonts w:ascii="Arial" w:eastAsia="Arial" w:hAnsi="Arial" w:cs="Arial"/>
                <w:color w:val="000000"/>
                <w:sz w:val="18"/>
                <w:szCs w:val="18"/>
              </w:rPr>
              <w:t xml:space="preserve">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right"/>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Gross Commission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Add: </w:t>
            </w:r>
            <w:r w:rsidRPr="00A247D6">
              <w:rPr>
                <w:rFonts w:ascii="Arial" w:eastAsia="Arial" w:hAnsi="Arial" w:cs="Arial"/>
                <w:color w:val="000000"/>
                <w:sz w:val="18"/>
                <w:szCs w:val="18"/>
              </w:rPr>
              <w:tab/>
              <w:t xml:space="preserve">Commission </w:t>
            </w:r>
            <w:r w:rsidRPr="00A247D6">
              <w:rPr>
                <w:rFonts w:ascii="Arial" w:eastAsia="Arial" w:hAnsi="Arial" w:cs="Arial"/>
                <w:color w:val="000000"/>
                <w:sz w:val="18"/>
                <w:szCs w:val="18"/>
              </w:rPr>
              <w:tab/>
              <w:t xml:space="preserve">on </w:t>
            </w:r>
            <w:r w:rsidRPr="00A247D6">
              <w:rPr>
                <w:rFonts w:ascii="Arial" w:eastAsia="Arial" w:hAnsi="Arial" w:cs="Arial"/>
                <w:color w:val="000000"/>
                <w:sz w:val="18"/>
                <w:szCs w:val="18"/>
              </w:rPr>
              <w:tab/>
              <w:t xml:space="preserve">Re-insurance Accepted </w:t>
            </w:r>
          </w:p>
        </w:tc>
        <w:tc>
          <w:tcPr>
            <w:tcW w:w="185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Less: </w:t>
            </w:r>
            <w:r w:rsidRPr="00A247D6">
              <w:rPr>
                <w:rFonts w:ascii="Arial" w:eastAsia="Arial" w:hAnsi="Arial" w:cs="Arial"/>
                <w:color w:val="000000"/>
                <w:sz w:val="18"/>
                <w:szCs w:val="18"/>
              </w:rPr>
              <w:tab/>
              <w:t xml:space="preserve">Commission </w:t>
            </w:r>
            <w:r w:rsidRPr="00A247D6">
              <w:rPr>
                <w:rFonts w:ascii="Arial" w:eastAsia="Arial" w:hAnsi="Arial" w:cs="Arial"/>
                <w:color w:val="000000"/>
                <w:sz w:val="18"/>
                <w:szCs w:val="18"/>
              </w:rPr>
              <w:tab/>
              <w:t xml:space="preserve">on </w:t>
            </w:r>
            <w:r w:rsidRPr="00A247D6">
              <w:rPr>
                <w:rFonts w:ascii="Arial" w:eastAsia="Arial" w:hAnsi="Arial" w:cs="Arial"/>
                <w:color w:val="000000"/>
                <w:sz w:val="18"/>
                <w:szCs w:val="18"/>
              </w:rPr>
              <w:tab/>
              <w:t xml:space="preserve">Re-insurance Ceded </w:t>
            </w:r>
          </w:p>
        </w:tc>
        <w:tc>
          <w:tcPr>
            <w:tcW w:w="185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Net Commission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34" w:type="dxa"/>
            <w:gridSpan w:val="3"/>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Channel wise break-up of Commission (Gross):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Individual Agents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Corporate Agents-Banks/FII/HFC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Corporate Agents-Others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Insurance Brokers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Direct Business - Online</w:t>
            </w:r>
            <w:r w:rsidRPr="00A247D6">
              <w:rPr>
                <w:rFonts w:ascii="Arial" w:eastAsia="Arial" w:hAnsi="Arial" w:cs="Arial"/>
                <w:color w:val="000000"/>
                <w:sz w:val="18"/>
                <w:szCs w:val="18"/>
                <w:vertAlign w:val="superscript"/>
              </w:rPr>
              <w:t>c</w:t>
            </w:r>
            <w:r w:rsidRPr="00A247D6">
              <w:rPr>
                <w:rFonts w:ascii="Arial" w:eastAsia="Arial" w:hAnsi="Arial" w:cs="Arial"/>
                <w:color w:val="000000"/>
                <w:sz w:val="18"/>
                <w:szCs w:val="18"/>
              </w:rPr>
              <w:t xml:space="preserve">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MISP (Direct)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Web Aggregators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Insurance Marketing Firm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Common Service Centers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Micro Agents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Point of Sales (Direct)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(to be specified)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b/>
                <w:color w:val="000000"/>
                <w:sz w:val="18"/>
                <w:szCs w:val="18"/>
              </w:rPr>
              <w:t xml:space="preserve">Commission (Excluding Reinsurance) Business written : </w:t>
            </w:r>
          </w:p>
        </w:tc>
        <w:tc>
          <w:tcPr>
            <w:tcW w:w="1851"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In India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4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Outside India </w:t>
            </w:r>
          </w:p>
        </w:tc>
        <w:tc>
          <w:tcPr>
            <w:tcW w:w="185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82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Notes: </w:t>
      </w:r>
    </w:p>
    <w:p w:rsidR="00B55BAC" w:rsidRPr="00A247D6" w:rsidRDefault="00B55BAC" w:rsidP="00B55BAC">
      <w:pPr>
        <w:numPr>
          <w:ilvl w:val="0"/>
          <w:numId w:val="33"/>
        </w:numPr>
        <w:spacing w:after="4" w:line="249" w:lineRule="auto"/>
        <w:ind w:right="1474"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The profit /commission, if any, are to be combined with the Re-insurance accepted or Re-insurance ceded figures. </w:t>
      </w:r>
    </w:p>
    <w:p w:rsidR="00B55BAC" w:rsidRPr="00A247D6" w:rsidRDefault="00B55BAC" w:rsidP="00B55BAC">
      <w:pPr>
        <w:numPr>
          <w:ilvl w:val="0"/>
          <w:numId w:val="33"/>
        </w:numPr>
        <w:spacing w:after="4" w:line="249" w:lineRule="auto"/>
        <w:ind w:right="1474"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Separate disclosure to be made for segment/sub-segment which contributes more than 10 percent of the total gross direct premium </w:t>
      </w:r>
    </w:p>
    <w:p w:rsidR="00B55BAC" w:rsidRPr="00A247D6" w:rsidRDefault="00B55BAC" w:rsidP="00B55BAC">
      <w:pPr>
        <w:spacing w:after="0" w:line="216" w:lineRule="auto"/>
        <w:ind w:right="918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lastRenderedPageBreak/>
        <w:t xml:space="preserve"> c </w:t>
      </w:r>
    </w:p>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Commission on Business procured through Company website  </w:t>
      </w:r>
    </w:p>
    <w:p w:rsidR="00B55BAC" w:rsidRPr="00A247D6" w:rsidRDefault="00B55BAC" w:rsidP="00B55BAC">
      <w:pPr>
        <w:spacing w:after="4" w:line="249" w:lineRule="auto"/>
        <w:ind w:right="1"/>
        <w:jc w:val="both"/>
        <w:rPr>
          <w:rFonts w:ascii="Arial" w:eastAsia="Arial" w:hAnsi="Arial" w:cs="Arial"/>
          <w:color w:val="000000"/>
          <w:sz w:val="18"/>
          <w:szCs w:val="18"/>
          <w:lang w:eastAsia="en-IN"/>
        </w:rPr>
      </w:pPr>
    </w:p>
    <w:p w:rsidR="00B55BAC" w:rsidRPr="00A247D6" w:rsidRDefault="00B55BAC" w:rsidP="00B55BAC">
      <w:pPr>
        <w:spacing w:after="4" w:line="249" w:lineRule="auto"/>
        <w:ind w:right="1"/>
        <w:jc w:val="both"/>
        <w:rPr>
          <w:rFonts w:ascii="Arial" w:eastAsia="Arial" w:hAnsi="Arial" w:cs="Arial"/>
          <w:color w:val="000000"/>
          <w:sz w:val="18"/>
          <w:szCs w:val="18"/>
          <w:lang w:eastAsia="en-IN"/>
        </w:rPr>
      </w:pPr>
    </w:p>
    <w:tbl>
      <w:tblPr>
        <w:tblStyle w:val="TableGrid10"/>
        <w:tblW w:w="9578" w:type="dxa"/>
        <w:tblInd w:w="-31" w:type="dxa"/>
        <w:tblCellMar>
          <w:top w:w="5" w:type="dxa"/>
          <w:left w:w="382" w:type="dxa"/>
          <w:right w:w="53" w:type="dxa"/>
        </w:tblCellMar>
        <w:tblLook w:val="04A0" w:firstRow="1" w:lastRow="0" w:firstColumn="1" w:lastColumn="0" w:noHBand="0" w:noVBand="1"/>
      </w:tblPr>
      <w:tblGrid>
        <w:gridCol w:w="749"/>
        <w:gridCol w:w="5432"/>
        <w:gridCol w:w="1753"/>
        <w:gridCol w:w="1644"/>
      </w:tblGrid>
      <w:tr w:rsidR="00B55BAC" w:rsidRPr="00A247D6" w:rsidTr="00D1509E">
        <w:trPr>
          <w:trHeight w:val="240"/>
        </w:trPr>
        <w:tc>
          <w:tcPr>
            <w:tcW w:w="9578"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SCHEDULE 4</w:t>
            </w:r>
            <w:r w:rsidRPr="00A247D6">
              <w:rPr>
                <w:rFonts w:ascii="Arial" w:eastAsia="Arial" w:hAnsi="Arial" w:cs="Arial"/>
                <w:color w:val="000000"/>
                <w:sz w:val="18"/>
                <w:szCs w:val="18"/>
              </w:rPr>
              <w:t xml:space="preserve"> </w:t>
            </w:r>
          </w:p>
        </w:tc>
      </w:tr>
      <w:tr w:rsidR="00B55BAC" w:rsidRPr="00A247D6" w:rsidTr="00D1509E">
        <w:trPr>
          <w:trHeight w:val="240"/>
        </w:trPr>
        <w:tc>
          <w:tcPr>
            <w:tcW w:w="9578"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Operating expenses related to insurance business                (Amount in Rs. Lakhs) </w:t>
            </w:r>
          </w:p>
        </w:tc>
      </w:tr>
      <w:tr w:rsidR="00B55BAC" w:rsidRPr="00A247D6" w:rsidTr="00D1509E">
        <w:trPr>
          <w:trHeight w:val="468"/>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Particulars</w:t>
            </w: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Employees’ remuneration &amp; welfare benefits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Travel, conveyance and vehicle running expenses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Training expenses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Rents, rates &amp; taxes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1"/>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Repairs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Printing &amp; stationery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Communication expenses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Legal &amp; professional charges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9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Auditors' fees, expenses etc.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4"/>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as auditor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4"/>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68"/>
              <w:jc w:val="center"/>
              <w:rPr>
                <w:rFonts w:ascii="Arial" w:eastAsia="Arial" w:hAnsi="Arial" w:cs="Arial"/>
                <w:color w:val="000000"/>
                <w:sz w:val="18"/>
                <w:szCs w:val="18"/>
              </w:rPr>
            </w:pPr>
            <w:r w:rsidRPr="00A247D6">
              <w:rPr>
                <w:rFonts w:ascii="Arial" w:eastAsia="Arial" w:hAnsi="Arial" w:cs="Arial"/>
                <w:color w:val="000000"/>
                <w:sz w:val="18"/>
                <w:szCs w:val="18"/>
              </w:rPr>
              <w:t xml:space="preserve">(b) as adviser or in any other capacity, in respect of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4"/>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 Taxation matters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4"/>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(ii) Insurance matters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4"/>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(iii) Management services; and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4"/>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 in any other capacity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10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Advertisement and publicity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11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Interest &amp; Bank Charges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35"/>
        </w:trPr>
        <w:tc>
          <w:tcPr>
            <w:tcW w:w="749"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12 </w:t>
            </w:r>
          </w:p>
        </w:tc>
        <w:tc>
          <w:tcPr>
            <w:tcW w:w="5432"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Depreciation </w:t>
            </w:r>
          </w:p>
        </w:tc>
        <w:tc>
          <w:tcPr>
            <w:tcW w:w="1753" w:type="dxa"/>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13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Brand/Trade Mark usage fee/charges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14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Business Development and Sales Promotion Expenses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15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Information Technology Expenses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16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Goods and Services Tax (GST)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17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Others (to be specified)</w:t>
            </w:r>
            <w:r w:rsidRPr="00A247D6">
              <w:rPr>
                <w:rFonts w:ascii="Arial" w:eastAsia="Arial" w:hAnsi="Arial" w:cs="Arial"/>
                <w:color w:val="000000"/>
                <w:sz w:val="18"/>
                <w:szCs w:val="18"/>
                <w:vertAlign w:val="superscript"/>
              </w:rPr>
              <w:t>a</w:t>
            </w:r>
            <w:r w:rsidRPr="00A247D6">
              <w:rPr>
                <w:rFonts w:ascii="Arial" w:eastAsia="Arial" w:hAnsi="Arial" w:cs="Arial"/>
                <w:color w:val="000000"/>
                <w:sz w:val="18"/>
                <w:szCs w:val="18"/>
              </w:rPr>
              <w:t xml:space="preserve">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4"/>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4"/>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 India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4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04"/>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54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Outside India </w:t>
            </w:r>
          </w:p>
        </w:tc>
        <w:tc>
          <w:tcPr>
            <w:tcW w:w="17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bl>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Notes:  </w:t>
      </w:r>
    </w:p>
    <w:p w:rsidR="00B55BAC" w:rsidRPr="00A247D6" w:rsidRDefault="00B55BAC" w:rsidP="00B55BAC">
      <w:pPr>
        <w:numPr>
          <w:ilvl w:val="2"/>
          <w:numId w:val="35"/>
        </w:numPr>
        <w:spacing w:after="4" w:line="249" w:lineRule="auto"/>
        <w:ind w:right="1"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Items of expenses in excess of one percent of the total premiums (less reinsurance) or Rs.5,00,000 whichever is higher, shall be shown as a separate line item.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numPr>
          <w:ilvl w:val="2"/>
          <w:numId w:val="35"/>
        </w:numPr>
        <w:spacing w:after="4" w:line="249" w:lineRule="auto"/>
        <w:ind w:right="1"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lastRenderedPageBreak/>
        <w:t xml:space="preserve">Separate disclosure to be made for segment/sub-segment which contributes more than 10 percent of the total gross direct premium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numPr>
          <w:ilvl w:val="2"/>
          <w:numId w:val="35"/>
        </w:numPr>
        <w:spacing w:after="4" w:line="249" w:lineRule="auto"/>
        <w:ind w:right="1" w:firstLine="4"/>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Expenses paid for various outsourcing activities/arrangements are to be booked under relevant line item on the basis of nature of services availed and not to be shown as "Outsourcing </w:t>
      </w:r>
    </w:p>
    <w:p w:rsidR="00B55BAC" w:rsidRPr="00A247D6" w:rsidRDefault="00B55BAC" w:rsidP="00B55BAC">
      <w:pPr>
        <w:tabs>
          <w:tab w:val="center" w:pos="350"/>
          <w:tab w:val="center" w:pos="1249"/>
        </w:tabs>
        <w:spacing w:after="255" w:line="249" w:lineRule="auto"/>
        <w:rPr>
          <w:rFonts w:ascii="Arial" w:eastAsia="Arial" w:hAnsi="Arial" w:cs="Arial"/>
          <w:color w:val="000000"/>
          <w:sz w:val="18"/>
          <w:szCs w:val="18"/>
          <w:lang w:eastAsia="en-IN"/>
        </w:rPr>
      </w:pPr>
      <w:r w:rsidRPr="00A247D6">
        <w:rPr>
          <w:rFonts w:ascii="Arial" w:eastAsia="Calibri" w:hAnsi="Arial" w:cs="Arial"/>
          <w:color w:val="000000"/>
          <w:sz w:val="18"/>
          <w:szCs w:val="18"/>
          <w:lang w:eastAsia="en-IN"/>
        </w:rPr>
        <w:tab/>
      </w:r>
      <w:r w:rsidRPr="00A247D6">
        <w:rPr>
          <w:rFonts w:ascii="Arial" w:eastAsia="Arial" w:hAnsi="Arial" w:cs="Arial"/>
          <w:color w:val="000000"/>
          <w:sz w:val="18"/>
          <w:szCs w:val="18"/>
          <w:lang w:eastAsia="en-IN"/>
        </w:rPr>
        <w:t xml:space="preserve"> </w:t>
      </w:r>
      <w:r w:rsidRPr="00A247D6">
        <w:rPr>
          <w:rFonts w:ascii="Arial" w:eastAsia="Arial" w:hAnsi="Arial" w:cs="Arial"/>
          <w:color w:val="000000"/>
          <w:sz w:val="18"/>
          <w:szCs w:val="18"/>
          <w:lang w:eastAsia="en-IN"/>
        </w:rPr>
        <w:tab/>
        <w:t xml:space="preserve">Expense"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tbl>
      <w:tblPr>
        <w:tblStyle w:val="TableGrid10"/>
        <w:tblW w:w="9578" w:type="dxa"/>
        <w:tblInd w:w="-31" w:type="dxa"/>
        <w:tblCellMar>
          <w:top w:w="7" w:type="dxa"/>
          <w:left w:w="382" w:type="dxa"/>
          <w:right w:w="53" w:type="dxa"/>
        </w:tblCellMar>
        <w:tblLook w:val="04A0" w:firstRow="1" w:lastRow="0" w:firstColumn="1" w:lastColumn="0" w:noHBand="0" w:noVBand="1"/>
      </w:tblPr>
      <w:tblGrid>
        <w:gridCol w:w="1231"/>
        <w:gridCol w:w="4895"/>
        <w:gridCol w:w="1887"/>
        <w:gridCol w:w="1565"/>
      </w:tblGrid>
      <w:tr w:rsidR="00B55BAC" w:rsidRPr="00A247D6" w:rsidTr="00D1509E">
        <w:trPr>
          <w:trHeight w:val="240"/>
        </w:trPr>
        <w:tc>
          <w:tcPr>
            <w:tcW w:w="8013"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SCHEDULE 5</w:t>
            </w:r>
            <w:r w:rsidRPr="00A247D6">
              <w:rPr>
                <w:rFonts w:ascii="Arial" w:eastAsia="Arial" w:hAnsi="Arial" w:cs="Arial"/>
                <w:color w:val="000000"/>
                <w:sz w:val="18"/>
                <w:szCs w:val="18"/>
              </w:rPr>
              <w:t xml:space="preserve"> </w:t>
            </w:r>
          </w:p>
        </w:tc>
        <w:tc>
          <w:tcPr>
            <w:tcW w:w="156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8013"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Share Capital                                                             (Amount in Rs. Lakhs)</w:t>
            </w:r>
            <w:r w:rsidRPr="00A247D6">
              <w:rPr>
                <w:rFonts w:ascii="Arial" w:eastAsia="Arial" w:hAnsi="Arial" w:cs="Arial"/>
                <w:color w:val="000000"/>
                <w:sz w:val="18"/>
                <w:szCs w:val="18"/>
              </w:rPr>
              <w:t xml:space="preserve"> </w:t>
            </w:r>
          </w:p>
        </w:tc>
        <w:tc>
          <w:tcPr>
            <w:tcW w:w="1565"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47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Authorised Capital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Equity Shares of Rs..... each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Preference Shares of Rs..... each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Issued Capital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Equity Shares of Rs. .....each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Preference Shares of Rs..... each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Subscribed Capital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Equity Shares of Rs.......each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Preference Shares of Rs..... each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Called-up Capital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Equity Shares of Rs. .....each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Less : Calls unpaid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Add : Equity Shares forfeited (Amount originally paid up)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30"/>
              <w:jc w:val="center"/>
              <w:rPr>
                <w:rFonts w:ascii="Arial" w:eastAsia="Arial" w:hAnsi="Arial" w:cs="Arial"/>
                <w:color w:val="000000"/>
                <w:sz w:val="18"/>
                <w:szCs w:val="18"/>
              </w:rPr>
            </w:pPr>
            <w:r w:rsidRPr="00A247D6">
              <w:rPr>
                <w:rFonts w:ascii="Arial" w:eastAsia="Arial" w:hAnsi="Arial" w:cs="Arial"/>
                <w:color w:val="000000"/>
                <w:sz w:val="18"/>
                <w:szCs w:val="18"/>
              </w:rPr>
              <w:t xml:space="preserve">Less : Par Value of Equity Shares bought back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1"/>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Less : Preliminary Expenses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Expenses including commission or brokerage on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Underwriting or subscription of shares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Preference Shares of Rs..... each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9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88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tabs>
          <w:tab w:val="center" w:pos="638"/>
          <w:tab w:val="center" w:pos="1582"/>
          <w:tab w:val="center" w:pos="6476"/>
          <w:tab w:val="center" w:pos="8363"/>
        </w:tabs>
        <w:spacing w:after="4" w:line="249" w:lineRule="auto"/>
        <w:rPr>
          <w:rFonts w:ascii="Arial" w:eastAsia="Arial" w:hAnsi="Arial" w:cs="Arial"/>
          <w:color w:val="000000"/>
          <w:sz w:val="18"/>
          <w:szCs w:val="18"/>
          <w:lang w:eastAsia="en-IN"/>
        </w:rPr>
      </w:pPr>
      <w:r w:rsidRPr="00A247D6">
        <w:rPr>
          <w:rFonts w:ascii="Arial" w:eastAsia="Calibri" w:hAnsi="Arial" w:cs="Arial"/>
          <w:color w:val="000000"/>
          <w:sz w:val="18"/>
          <w:szCs w:val="18"/>
          <w:lang w:eastAsia="en-IN"/>
        </w:rPr>
        <w:tab/>
      </w:r>
      <w:r w:rsidRPr="00A247D6">
        <w:rPr>
          <w:rFonts w:ascii="Arial" w:eastAsia="Arial" w:hAnsi="Arial" w:cs="Arial"/>
          <w:color w:val="000000"/>
          <w:sz w:val="18"/>
          <w:szCs w:val="18"/>
          <w:lang w:eastAsia="en-IN"/>
        </w:rPr>
        <w:t xml:space="preserve">Notes: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p>
    <w:p w:rsidR="00B55BAC" w:rsidRPr="00A247D6" w:rsidRDefault="00B55BAC" w:rsidP="00B55BAC">
      <w:pPr>
        <w:numPr>
          <w:ilvl w:val="1"/>
          <w:numId w:val="33"/>
        </w:numPr>
        <w:spacing w:after="4" w:line="249" w:lineRule="auto"/>
        <w:ind w:right="1" w:hanging="33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Particulars of the different classes of capital should be separately stated. </w:t>
      </w:r>
    </w:p>
    <w:p w:rsidR="00B55BAC" w:rsidRPr="00A247D6" w:rsidRDefault="00B55BAC" w:rsidP="00B55BAC">
      <w:pPr>
        <w:numPr>
          <w:ilvl w:val="1"/>
          <w:numId w:val="33"/>
        </w:numPr>
        <w:spacing w:after="4" w:line="249" w:lineRule="auto"/>
        <w:ind w:right="1" w:hanging="33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The amount capitalised on account of issue of bonus shares should be disclosed. </w:t>
      </w:r>
    </w:p>
    <w:p w:rsidR="00B55BAC" w:rsidRPr="00A247D6" w:rsidRDefault="00B55BAC" w:rsidP="00B55BAC">
      <w:pPr>
        <w:numPr>
          <w:ilvl w:val="1"/>
          <w:numId w:val="33"/>
        </w:numPr>
        <w:spacing w:after="4" w:line="249" w:lineRule="auto"/>
        <w:ind w:right="1" w:hanging="33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 case any part of the capital is held by a holding company, the same should be separately disclosed.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0"/>
        <w:jc w:val="center"/>
        <w:rPr>
          <w:rFonts w:ascii="Arial" w:eastAsia="Arial" w:hAnsi="Arial" w:cs="Arial"/>
          <w:color w:val="000000"/>
          <w:sz w:val="18"/>
          <w:szCs w:val="18"/>
          <w:lang w:eastAsia="en-IN"/>
        </w:rPr>
      </w:pPr>
    </w:p>
    <w:tbl>
      <w:tblPr>
        <w:tblStyle w:val="TableGrid10"/>
        <w:tblW w:w="9578" w:type="dxa"/>
        <w:tblInd w:w="-31" w:type="dxa"/>
        <w:tblCellMar>
          <w:top w:w="6" w:type="dxa"/>
          <w:left w:w="382" w:type="dxa"/>
          <w:right w:w="81" w:type="dxa"/>
        </w:tblCellMar>
        <w:tblLook w:val="04A0" w:firstRow="1" w:lastRow="0" w:firstColumn="1" w:lastColumn="0" w:noHBand="0" w:noVBand="1"/>
      </w:tblPr>
      <w:tblGrid>
        <w:gridCol w:w="2875"/>
        <w:gridCol w:w="1658"/>
        <w:gridCol w:w="1205"/>
        <w:gridCol w:w="469"/>
        <w:gridCol w:w="2149"/>
        <w:gridCol w:w="1222"/>
      </w:tblGrid>
      <w:tr w:rsidR="00B55BAC" w:rsidRPr="00A247D6" w:rsidTr="00D1509E">
        <w:trPr>
          <w:trHeight w:val="240"/>
        </w:trPr>
        <w:tc>
          <w:tcPr>
            <w:tcW w:w="588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ind w:right="167"/>
              <w:jc w:val="right"/>
              <w:rPr>
                <w:rFonts w:ascii="Arial" w:eastAsia="Arial" w:hAnsi="Arial" w:cs="Arial"/>
                <w:color w:val="000000"/>
                <w:sz w:val="18"/>
                <w:szCs w:val="18"/>
              </w:rPr>
            </w:pPr>
            <w:r w:rsidRPr="00A247D6">
              <w:rPr>
                <w:rFonts w:ascii="Arial" w:eastAsia="Arial" w:hAnsi="Arial" w:cs="Arial"/>
                <w:b/>
                <w:color w:val="000000"/>
                <w:sz w:val="18"/>
                <w:szCs w:val="18"/>
              </w:rPr>
              <w:t>SCHEDULE 5A</w:t>
            </w:r>
            <w:r w:rsidRPr="00A247D6">
              <w:rPr>
                <w:rFonts w:ascii="Arial" w:eastAsia="Arial" w:hAnsi="Arial" w:cs="Arial"/>
                <w:color w:val="000000"/>
                <w:sz w:val="18"/>
                <w:szCs w:val="18"/>
              </w:rPr>
              <w:t xml:space="preserve"> </w:t>
            </w:r>
          </w:p>
        </w:tc>
        <w:tc>
          <w:tcPr>
            <w:tcW w:w="3697" w:type="dxa"/>
            <w:gridSpan w:val="3"/>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588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Pattern of Shareholding</w:t>
            </w:r>
            <w:r w:rsidRPr="00A247D6">
              <w:rPr>
                <w:rFonts w:ascii="Arial" w:eastAsia="Arial" w:hAnsi="Arial" w:cs="Arial"/>
                <w:color w:val="000000"/>
                <w:sz w:val="18"/>
                <w:szCs w:val="18"/>
              </w:rPr>
              <w:t xml:space="preserve"> </w:t>
            </w:r>
          </w:p>
        </w:tc>
        <w:tc>
          <w:tcPr>
            <w:tcW w:w="3697" w:type="dxa"/>
            <w:gridSpan w:val="3"/>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5881"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[As certified by the Management] </w:t>
            </w:r>
          </w:p>
        </w:tc>
        <w:tc>
          <w:tcPr>
            <w:tcW w:w="3697" w:type="dxa"/>
            <w:gridSpan w:val="3"/>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0"/>
              <w:jc w:val="center"/>
              <w:rPr>
                <w:rFonts w:ascii="Arial" w:eastAsia="Arial" w:hAnsi="Arial" w:cs="Arial"/>
                <w:color w:val="000000"/>
                <w:sz w:val="18"/>
                <w:szCs w:val="18"/>
              </w:rPr>
            </w:pPr>
            <w:r w:rsidRPr="00A247D6">
              <w:rPr>
                <w:rFonts w:ascii="Arial" w:eastAsia="Arial" w:hAnsi="Arial" w:cs="Arial"/>
                <w:b/>
                <w:color w:val="000000"/>
                <w:sz w:val="18"/>
                <w:szCs w:val="18"/>
              </w:rPr>
              <w:t xml:space="preserve">Shareholder </w:t>
            </w:r>
          </w:p>
        </w:tc>
        <w:tc>
          <w:tcPr>
            <w:tcW w:w="2924" w:type="dxa"/>
            <w:gridSpan w:val="2"/>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21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3481"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9"/>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931"/>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Number of Shares </w:t>
            </w:r>
          </w:p>
        </w:tc>
        <w:tc>
          <w:tcPr>
            <w:tcW w:w="12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of </w:t>
            </w:r>
          </w:p>
          <w:p w:rsidR="00B55BAC" w:rsidRPr="00A247D6" w:rsidRDefault="00B55BAC" w:rsidP="00D1509E">
            <w:pPr>
              <w:spacing w:line="241" w:lineRule="auto"/>
              <w:jc w:val="center"/>
              <w:rPr>
                <w:rFonts w:ascii="Arial" w:eastAsia="Arial" w:hAnsi="Arial" w:cs="Arial"/>
                <w:color w:val="000000"/>
                <w:sz w:val="18"/>
                <w:szCs w:val="18"/>
              </w:rPr>
            </w:pPr>
            <w:r w:rsidRPr="00A247D6">
              <w:rPr>
                <w:rFonts w:ascii="Arial" w:eastAsia="Arial" w:hAnsi="Arial" w:cs="Arial"/>
                <w:b/>
                <w:color w:val="000000"/>
                <w:sz w:val="18"/>
                <w:szCs w:val="18"/>
              </w:rPr>
              <w:t>Ho ldi</w:t>
            </w:r>
          </w:p>
          <w:p w:rsidR="00B55BAC" w:rsidRPr="00A247D6" w:rsidRDefault="00B55BAC" w:rsidP="00D1509E">
            <w:pPr>
              <w:spacing w:line="259" w:lineRule="auto"/>
              <w:ind w:right="56"/>
              <w:jc w:val="right"/>
              <w:rPr>
                <w:rFonts w:ascii="Arial" w:eastAsia="Arial" w:hAnsi="Arial" w:cs="Arial"/>
                <w:color w:val="000000"/>
                <w:sz w:val="18"/>
                <w:szCs w:val="18"/>
              </w:rPr>
            </w:pPr>
            <w:r w:rsidRPr="00A247D6">
              <w:rPr>
                <w:rFonts w:ascii="Arial" w:eastAsia="Arial" w:hAnsi="Arial" w:cs="Arial"/>
                <w:b/>
                <w:color w:val="000000"/>
                <w:sz w:val="18"/>
                <w:szCs w:val="18"/>
              </w:rPr>
              <w:t xml:space="preserve">ng </w:t>
            </w:r>
          </w:p>
        </w:tc>
        <w:tc>
          <w:tcPr>
            <w:tcW w:w="245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Number of Shares </w:t>
            </w:r>
          </w:p>
        </w:tc>
        <w:tc>
          <w:tcPr>
            <w:tcW w:w="12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of </w:t>
            </w:r>
          </w:p>
          <w:p w:rsidR="00B55BAC" w:rsidRPr="00A247D6" w:rsidRDefault="00B55BAC" w:rsidP="00D1509E">
            <w:pPr>
              <w:spacing w:line="241" w:lineRule="auto"/>
              <w:jc w:val="center"/>
              <w:rPr>
                <w:rFonts w:ascii="Arial" w:eastAsia="Arial" w:hAnsi="Arial" w:cs="Arial"/>
                <w:color w:val="000000"/>
                <w:sz w:val="18"/>
                <w:szCs w:val="18"/>
              </w:rPr>
            </w:pPr>
            <w:r w:rsidRPr="00A247D6">
              <w:rPr>
                <w:rFonts w:ascii="Arial" w:eastAsia="Arial" w:hAnsi="Arial" w:cs="Arial"/>
                <w:b/>
                <w:color w:val="000000"/>
                <w:sz w:val="18"/>
                <w:szCs w:val="18"/>
              </w:rPr>
              <w:t>Ho ldi</w:t>
            </w:r>
          </w:p>
          <w:p w:rsidR="00B55BAC" w:rsidRPr="00A247D6" w:rsidRDefault="00B55BAC" w:rsidP="00D1509E">
            <w:pPr>
              <w:spacing w:line="259" w:lineRule="auto"/>
              <w:ind w:right="59"/>
              <w:jc w:val="right"/>
              <w:rPr>
                <w:rFonts w:ascii="Arial" w:eastAsia="Arial" w:hAnsi="Arial" w:cs="Arial"/>
                <w:color w:val="000000"/>
                <w:sz w:val="18"/>
                <w:szCs w:val="18"/>
              </w:rPr>
            </w:pPr>
            <w:r w:rsidRPr="00A247D6">
              <w:rPr>
                <w:rFonts w:ascii="Arial" w:eastAsia="Arial" w:hAnsi="Arial" w:cs="Arial"/>
                <w:b/>
                <w:color w:val="000000"/>
                <w:sz w:val="18"/>
                <w:szCs w:val="18"/>
              </w:rPr>
              <w:t xml:space="preserve">ng </w:t>
            </w:r>
          </w:p>
        </w:tc>
      </w:tr>
      <w:tr w:rsidR="00B55BAC" w:rsidRPr="00A247D6" w:rsidTr="00D1509E">
        <w:trPr>
          <w:trHeight w:val="240"/>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Promoters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45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Indian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45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Foreign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45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Investors</w:t>
            </w:r>
            <w:r w:rsidRPr="00A247D6">
              <w:rPr>
                <w:rFonts w:ascii="Arial" w:eastAsia="Arial" w:hAnsi="Arial" w:cs="Arial"/>
                <w:color w:val="000000"/>
                <w:sz w:val="18"/>
                <w:szCs w:val="18"/>
                <w:vertAlign w:val="superscript"/>
              </w:rPr>
              <w:t>1</w:t>
            </w:r>
            <w:r w:rsidRPr="00A247D6">
              <w:rPr>
                <w:rFonts w:ascii="Arial" w:eastAsia="Arial" w:hAnsi="Arial" w:cs="Arial"/>
                <w:color w:val="000000"/>
                <w:sz w:val="18"/>
                <w:szCs w:val="18"/>
              </w:rPr>
              <w:t xml:space="preserve">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45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Indian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45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            Foreign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45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699"/>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27"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Others </w:t>
            </w:r>
            <w:r w:rsidRPr="00A247D6">
              <w:rPr>
                <w:rFonts w:ascii="Arial" w:eastAsia="Arial" w:hAnsi="Arial" w:cs="Arial"/>
                <w:color w:val="000000"/>
                <w:sz w:val="18"/>
                <w:szCs w:val="18"/>
                <w:vertAlign w:val="superscript"/>
              </w:rPr>
              <w:t>2</w:t>
            </w:r>
            <w:r w:rsidRPr="00A247D6">
              <w:rPr>
                <w:rFonts w:ascii="Arial" w:eastAsia="Arial" w:hAnsi="Arial" w:cs="Arial"/>
                <w:color w:val="000000"/>
                <w:sz w:val="18"/>
                <w:szCs w:val="18"/>
              </w:rPr>
              <w:t xml:space="preserv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Indian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Foreign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45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29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TOTAL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456"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0" w:line="216" w:lineRule="auto"/>
        <w:ind w:right="4862"/>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1  Investors as defined under relevant regulations 2 </w:t>
      </w:r>
      <w:r w:rsidRPr="00A247D6">
        <w:rPr>
          <w:rFonts w:ascii="Arial" w:eastAsia="Arial" w:hAnsi="Arial" w:cs="Arial"/>
          <w:color w:val="000000"/>
          <w:sz w:val="18"/>
          <w:szCs w:val="18"/>
          <w:lang w:eastAsia="en-IN"/>
        </w:rPr>
        <w:tab/>
        <w:t xml:space="preserve"> </w:t>
      </w:r>
    </w:p>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Others may include ESOPs </w:t>
      </w:r>
    </w:p>
    <w:p w:rsidR="00B55BAC" w:rsidRPr="00A247D6" w:rsidRDefault="00B55BAC" w:rsidP="00B55BAC">
      <w:pPr>
        <w:spacing w:after="0"/>
        <w:jc w:val="center"/>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tbl>
      <w:tblPr>
        <w:tblStyle w:val="TableGrid10"/>
        <w:tblW w:w="9578" w:type="dxa"/>
        <w:tblInd w:w="-31" w:type="dxa"/>
        <w:tblCellMar>
          <w:top w:w="7" w:type="dxa"/>
          <w:left w:w="382" w:type="dxa"/>
          <w:right w:w="53" w:type="dxa"/>
        </w:tblCellMar>
        <w:tblLook w:val="04A0" w:firstRow="1" w:lastRow="0" w:firstColumn="1" w:lastColumn="0" w:noHBand="0" w:noVBand="1"/>
      </w:tblPr>
      <w:tblGrid>
        <w:gridCol w:w="1253"/>
        <w:gridCol w:w="4431"/>
        <w:gridCol w:w="1575"/>
        <w:gridCol w:w="2319"/>
      </w:tblGrid>
      <w:tr w:rsidR="00B55BAC" w:rsidRPr="00A247D6" w:rsidTr="00D1509E">
        <w:trPr>
          <w:trHeight w:val="240"/>
        </w:trPr>
        <w:tc>
          <w:tcPr>
            <w:tcW w:w="7259"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SCHEDULE 6</w:t>
            </w:r>
            <w:r w:rsidRPr="00A247D6">
              <w:rPr>
                <w:rFonts w:ascii="Arial" w:eastAsia="Arial" w:hAnsi="Arial" w:cs="Arial"/>
                <w:color w:val="000000"/>
                <w:sz w:val="18"/>
                <w:szCs w:val="18"/>
              </w:rPr>
              <w:t xml:space="preserve"> </w:t>
            </w:r>
          </w:p>
        </w:tc>
        <w:tc>
          <w:tcPr>
            <w:tcW w:w="2319"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7259"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Reserves and Surplus                                             (Amount in Rs. Lakhs)</w:t>
            </w:r>
            <w:r w:rsidRPr="00A247D6">
              <w:rPr>
                <w:rFonts w:ascii="Arial" w:eastAsia="Arial" w:hAnsi="Arial" w:cs="Arial"/>
                <w:color w:val="000000"/>
                <w:sz w:val="18"/>
                <w:szCs w:val="18"/>
              </w:rPr>
              <w:t xml:space="preserve"> </w:t>
            </w:r>
          </w:p>
        </w:tc>
        <w:tc>
          <w:tcPr>
            <w:tcW w:w="2319"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470"/>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Capital Reserve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Capital Redemption Reserve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Share Premium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Revaluation Reserve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53"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General Reserves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Less: Amount utilized for Buy-back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Less: Amount utilized for issue of Bonus shares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Catastrophe Reserve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Reserves (to be specified)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57"/>
              <w:jc w:val="center"/>
              <w:rPr>
                <w:rFonts w:ascii="Arial" w:eastAsia="Arial" w:hAnsi="Arial" w:cs="Arial"/>
                <w:color w:val="000000"/>
                <w:sz w:val="18"/>
                <w:szCs w:val="18"/>
              </w:rPr>
            </w:pPr>
            <w:r w:rsidRPr="00A247D6">
              <w:rPr>
                <w:rFonts w:ascii="Arial" w:eastAsia="Arial" w:hAnsi="Arial" w:cs="Arial"/>
                <w:color w:val="000000"/>
                <w:sz w:val="18"/>
                <w:szCs w:val="18"/>
              </w:rPr>
              <w:t xml:space="preserve">Balance of Profit in Profit &amp; Loss Account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3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57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Notes: </w:t>
      </w:r>
    </w:p>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(a) Additions to and deductions from the reserves should be disclosed under each of the specified heads.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r w:rsidRPr="00A247D6">
        <w:rPr>
          <w:rFonts w:ascii="Arial" w:eastAsia="Arial" w:hAnsi="Arial" w:cs="Arial"/>
          <w:b/>
          <w:color w:val="000000"/>
          <w:sz w:val="18"/>
          <w:szCs w:val="18"/>
          <w:lang w:eastAsia="en-IN"/>
        </w:rPr>
        <w:tab/>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tbl>
      <w:tblPr>
        <w:tblStyle w:val="TableGrid10"/>
        <w:tblW w:w="9352" w:type="dxa"/>
        <w:tblInd w:w="-31" w:type="dxa"/>
        <w:tblCellMar>
          <w:top w:w="7" w:type="dxa"/>
          <w:right w:w="65" w:type="dxa"/>
        </w:tblCellMar>
        <w:tblLook w:val="04A0" w:firstRow="1" w:lastRow="0" w:firstColumn="1" w:lastColumn="0" w:noHBand="0" w:noVBand="1"/>
      </w:tblPr>
      <w:tblGrid>
        <w:gridCol w:w="707"/>
        <w:gridCol w:w="4163"/>
        <w:gridCol w:w="3284"/>
        <w:gridCol w:w="1198"/>
      </w:tblGrid>
      <w:tr w:rsidR="00B55BAC" w:rsidRPr="00A247D6" w:rsidTr="00D1509E">
        <w:trPr>
          <w:trHeight w:val="471"/>
        </w:trPr>
        <w:tc>
          <w:tcPr>
            <w:tcW w:w="4871" w:type="dxa"/>
            <w:gridSpan w:val="2"/>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right"/>
              <w:rPr>
                <w:rFonts w:ascii="Arial" w:eastAsia="Arial" w:hAnsi="Arial" w:cs="Arial"/>
                <w:color w:val="000000"/>
                <w:sz w:val="18"/>
                <w:szCs w:val="18"/>
              </w:rPr>
            </w:pPr>
            <w:r w:rsidRPr="00A247D6">
              <w:rPr>
                <w:rFonts w:ascii="Arial" w:eastAsia="Arial" w:hAnsi="Arial" w:cs="Arial"/>
                <w:b/>
                <w:color w:val="000000"/>
                <w:sz w:val="18"/>
                <w:szCs w:val="18"/>
              </w:rPr>
              <w:t>SCHEDULE</w:t>
            </w:r>
          </w:p>
        </w:tc>
        <w:tc>
          <w:tcPr>
            <w:tcW w:w="3284" w:type="dxa"/>
            <w:tcBorders>
              <w:top w:val="single" w:sz="4" w:space="0" w:color="000000"/>
              <w:left w:val="nil"/>
              <w:bottom w:val="single" w:sz="4" w:space="0" w:color="000000"/>
              <w:right w:val="nil"/>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6A </w:t>
            </w:r>
          </w:p>
        </w:tc>
        <w:tc>
          <w:tcPr>
            <w:tcW w:w="1198"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40"/>
        </w:trPr>
        <w:tc>
          <w:tcPr>
            <w:tcW w:w="4871" w:type="dxa"/>
            <w:gridSpan w:val="2"/>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Head Office Account Schedule</w:t>
            </w:r>
            <w:r w:rsidRPr="00A247D6">
              <w:rPr>
                <w:rFonts w:ascii="Arial" w:eastAsia="Arial" w:hAnsi="Arial" w:cs="Arial"/>
                <w:color w:val="000000"/>
                <w:sz w:val="18"/>
                <w:szCs w:val="18"/>
              </w:rPr>
              <w:t xml:space="preserve"> </w:t>
            </w:r>
          </w:p>
        </w:tc>
        <w:tc>
          <w:tcPr>
            <w:tcW w:w="3284" w:type="dxa"/>
            <w:tcBorders>
              <w:top w:val="single" w:sz="4" w:space="0" w:color="000000"/>
              <w:left w:val="nil"/>
              <w:bottom w:val="single" w:sz="4" w:space="0" w:color="000000"/>
              <w:right w:val="nil"/>
            </w:tcBorders>
            <w:vAlign w:val="bottom"/>
          </w:tcPr>
          <w:p w:rsidR="00B55BAC" w:rsidRPr="00A247D6" w:rsidRDefault="00B55BAC" w:rsidP="00D1509E">
            <w:pPr>
              <w:spacing w:after="160" w:line="259" w:lineRule="auto"/>
              <w:rPr>
                <w:rFonts w:ascii="Arial" w:eastAsia="Arial" w:hAnsi="Arial" w:cs="Arial"/>
                <w:color w:val="000000"/>
                <w:sz w:val="18"/>
                <w:szCs w:val="18"/>
              </w:rPr>
            </w:pPr>
          </w:p>
        </w:tc>
        <w:tc>
          <w:tcPr>
            <w:tcW w:w="1198"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47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41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32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1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1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0"/>
              <w:jc w:val="center"/>
              <w:rPr>
                <w:rFonts w:ascii="Arial" w:eastAsia="Arial" w:hAnsi="Arial" w:cs="Arial"/>
                <w:color w:val="000000"/>
                <w:sz w:val="18"/>
                <w:szCs w:val="18"/>
              </w:rPr>
            </w:pPr>
            <w:r w:rsidRPr="00A247D6">
              <w:rPr>
                <w:rFonts w:ascii="Arial" w:eastAsia="Arial" w:hAnsi="Arial" w:cs="Arial"/>
                <w:color w:val="000000"/>
                <w:sz w:val="18"/>
                <w:szCs w:val="18"/>
              </w:rPr>
              <w:t xml:space="preserve">Opening Balance of Assigned capital </w:t>
            </w:r>
          </w:p>
        </w:tc>
        <w:tc>
          <w:tcPr>
            <w:tcW w:w="32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1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Add: Addition during the year </w:t>
            </w:r>
          </w:p>
        </w:tc>
        <w:tc>
          <w:tcPr>
            <w:tcW w:w="32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1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6"/>
              <w:jc w:val="center"/>
              <w:rPr>
                <w:rFonts w:ascii="Arial" w:eastAsia="Arial" w:hAnsi="Arial" w:cs="Arial"/>
                <w:color w:val="000000"/>
                <w:sz w:val="18"/>
                <w:szCs w:val="18"/>
              </w:rPr>
            </w:pPr>
            <w:r w:rsidRPr="00A247D6">
              <w:rPr>
                <w:rFonts w:ascii="Arial" w:eastAsia="Arial" w:hAnsi="Arial" w:cs="Arial"/>
                <w:color w:val="000000"/>
                <w:sz w:val="18"/>
                <w:szCs w:val="18"/>
              </w:rPr>
              <w:t xml:space="preserve">Closing Balance of Assigned Capital* </w:t>
            </w:r>
          </w:p>
        </w:tc>
        <w:tc>
          <w:tcPr>
            <w:tcW w:w="32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1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32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29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 *Represents irreversible fixed amount funded by Head Office as per terms of registration and no amount/balance shall be transferred out of the Country without approval of the  Competent Authority.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tbl>
      <w:tblPr>
        <w:tblStyle w:val="TableGrid10"/>
        <w:tblW w:w="7859" w:type="dxa"/>
        <w:tblInd w:w="-31" w:type="dxa"/>
        <w:tblCellMar>
          <w:top w:w="7" w:type="dxa"/>
          <w:left w:w="185" w:type="dxa"/>
          <w:right w:w="55" w:type="dxa"/>
        </w:tblCellMar>
        <w:tblLook w:val="04A0" w:firstRow="1" w:lastRow="0" w:firstColumn="1" w:lastColumn="0" w:noHBand="0" w:noVBand="1"/>
      </w:tblPr>
      <w:tblGrid>
        <w:gridCol w:w="1939"/>
        <w:gridCol w:w="2309"/>
        <w:gridCol w:w="1704"/>
        <w:gridCol w:w="1907"/>
      </w:tblGrid>
      <w:tr w:rsidR="00B55BAC" w:rsidRPr="00A247D6" w:rsidTr="00D1509E">
        <w:trPr>
          <w:trHeight w:val="240"/>
        </w:trPr>
        <w:tc>
          <w:tcPr>
            <w:tcW w:w="7859"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SCHEDULE 7</w:t>
            </w:r>
            <w:r w:rsidRPr="00A247D6">
              <w:rPr>
                <w:rFonts w:ascii="Arial" w:eastAsia="Arial" w:hAnsi="Arial" w:cs="Arial"/>
                <w:color w:val="000000"/>
                <w:sz w:val="18"/>
                <w:szCs w:val="18"/>
              </w:rPr>
              <w:t xml:space="preserve"> </w:t>
            </w:r>
          </w:p>
        </w:tc>
      </w:tr>
      <w:tr w:rsidR="00B55BAC" w:rsidRPr="00A247D6" w:rsidTr="00D1509E">
        <w:trPr>
          <w:trHeight w:val="241"/>
        </w:trPr>
        <w:tc>
          <w:tcPr>
            <w:tcW w:w="7859"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Borrowings                                                                 (Amount in Rs. Lakhs)</w:t>
            </w:r>
            <w:r w:rsidRPr="00A247D6">
              <w:rPr>
                <w:rFonts w:ascii="Arial" w:eastAsia="Arial" w:hAnsi="Arial" w:cs="Arial"/>
                <w:color w:val="000000"/>
                <w:sz w:val="18"/>
                <w:szCs w:val="18"/>
              </w:rPr>
              <w:t xml:space="preserve"> </w:t>
            </w:r>
          </w:p>
        </w:tc>
      </w:tr>
      <w:tr w:rsidR="00B55BAC" w:rsidRPr="00A247D6" w:rsidTr="00D1509E">
        <w:trPr>
          <w:trHeight w:val="240"/>
        </w:trPr>
        <w:tc>
          <w:tcPr>
            <w:tcW w:w="19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23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70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right"/>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9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97"/>
              <w:jc w:val="right"/>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19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23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Debentures/ Bonds </w:t>
            </w:r>
          </w:p>
        </w:tc>
        <w:tc>
          <w:tcPr>
            <w:tcW w:w="170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9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23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Banks </w:t>
            </w:r>
          </w:p>
        </w:tc>
        <w:tc>
          <w:tcPr>
            <w:tcW w:w="170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9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23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Financial Institutions </w:t>
            </w:r>
          </w:p>
        </w:tc>
        <w:tc>
          <w:tcPr>
            <w:tcW w:w="170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193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23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Others (to be  specified) </w:t>
            </w:r>
          </w:p>
        </w:tc>
        <w:tc>
          <w:tcPr>
            <w:tcW w:w="170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939"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170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3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70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Notes: </w:t>
      </w:r>
    </w:p>
    <w:p w:rsidR="00B55BAC" w:rsidRPr="00A247D6" w:rsidRDefault="00B55BAC" w:rsidP="00B55BAC">
      <w:pPr>
        <w:numPr>
          <w:ilvl w:val="1"/>
          <w:numId w:val="34"/>
        </w:numPr>
        <w:spacing w:after="4" w:line="249" w:lineRule="auto"/>
        <w:ind w:right="1" w:hanging="233"/>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lastRenderedPageBreak/>
        <w:t xml:space="preserve">The extent to which the borrowings are secured shall be separately disclosed stating the nature of the security under each sub-head. </w:t>
      </w:r>
    </w:p>
    <w:p w:rsidR="00B55BAC" w:rsidRPr="00A247D6" w:rsidRDefault="00B55BAC" w:rsidP="00B55BAC">
      <w:pPr>
        <w:numPr>
          <w:ilvl w:val="1"/>
          <w:numId w:val="34"/>
        </w:numPr>
        <w:spacing w:after="4" w:line="249" w:lineRule="auto"/>
        <w:ind w:right="1" w:hanging="233"/>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Amounts due within 12 months from the date of Balance Sheet should be shown separately </w:t>
      </w:r>
    </w:p>
    <w:p w:rsidR="00B55BAC" w:rsidRPr="00A247D6" w:rsidRDefault="00B55BAC" w:rsidP="00B55BAC">
      <w:pPr>
        <w:numPr>
          <w:ilvl w:val="1"/>
          <w:numId w:val="34"/>
        </w:numPr>
        <w:spacing w:after="4" w:line="249" w:lineRule="auto"/>
        <w:ind w:right="1" w:hanging="233"/>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Debentures include NCDs issued as per relevant regulations.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0"/>
        <w:ind w:right="-190"/>
        <w:rPr>
          <w:rFonts w:ascii="Arial" w:eastAsia="Arial" w:hAnsi="Arial" w:cs="Arial"/>
          <w:color w:val="000000"/>
          <w:sz w:val="18"/>
          <w:szCs w:val="18"/>
          <w:lang w:eastAsia="en-IN"/>
        </w:rPr>
      </w:pPr>
      <w:r w:rsidRPr="00A247D6">
        <w:rPr>
          <w:rFonts w:ascii="Arial" w:eastAsia="Arial" w:hAnsi="Arial" w:cs="Arial"/>
          <w:noProof/>
          <w:color w:val="000000"/>
          <w:sz w:val="18"/>
          <w:szCs w:val="18"/>
          <w:lang w:eastAsia="en-IN"/>
        </w:rPr>
        <w:drawing>
          <wp:inline distT="0" distB="0" distL="0" distR="0" wp14:anchorId="5C986F92" wp14:editId="5EFD1A04">
            <wp:extent cx="6178297" cy="331622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311608" name="Picture 311608"/>
                    <pic:cNvPicPr/>
                  </pic:nvPicPr>
                  <pic:blipFill>
                    <a:blip r:embed="rId5"/>
                    <a:stretch>
                      <a:fillRect/>
                    </a:stretch>
                  </pic:blipFill>
                  <pic:spPr>
                    <a:xfrm>
                      <a:off x="0" y="0"/>
                      <a:ext cx="6178297" cy="3316224"/>
                    </a:xfrm>
                    <a:prstGeom prst="rect">
                      <a:avLst/>
                    </a:prstGeom>
                  </pic:spPr>
                </pic:pic>
              </a:graphicData>
            </a:graphic>
          </wp:inline>
        </w:drawing>
      </w:r>
    </w:p>
    <w:tbl>
      <w:tblPr>
        <w:tblStyle w:val="TableGrid10"/>
        <w:tblW w:w="9710" w:type="dxa"/>
        <w:tblInd w:w="-31" w:type="dxa"/>
        <w:tblCellMar>
          <w:top w:w="7" w:type="dxa"/>
          <w:left w:w="108" w:type="dxa"/>
          <w:right w:w="53" w:type="dxa"/>
        </w:tblCellMar>
        <w:tblLook w:val="04A0" w:firstRow="1" w:lastRow="0" w:firstColumn="1" w:lastColumn="0" w:noHBand="0" w:noVBand="1"/>
      </w:tblPr>
      <w:tblGrid>
        <w:gridCol w:w="667"/>
        <w:gridCol w:w="2273"/>
        <w:gridCol w:w="977"/>
        <w:gridCol w:w="1155"/>
        <w:gridCol w:w="1020"/>
        <w:gridCol w:w="1157"/>
        <w:gridCol w:w="1277"/>
        <w:gridCol w:w="1184"/>
      </w:tblGrid>
      <w:tr w:rsidR="00B55BAC" w:rsidRPr="00A247D6" w:rsidTr="00D1509E">
        <w:trPr>
          <w:trHeight w:val="701"/>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and Government guaranteed bonds including Treasury Bills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470"/>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Approved Securities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Investments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667"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a) Shares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(aa)  Equity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(bb) Preference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b)  Mutual Funds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   Derivative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Instruments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   Debentures/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Bonds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  Other Securities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(to be specified)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(f)    Subsidiaries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(g)  Investment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Properties-Real Estate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01"/>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Investments in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Infrastructure and Housing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than Approved Investments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Short Term Investments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932"/>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1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Government securities and Government guaranteed bonds including Treasury Bills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Approved Securities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Investments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667"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Shares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(aa) Equity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(bb) Preference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Mutual Funds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   Derivative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Instruments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   Debentures/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Bonds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   Other Securities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(to be specified)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(f)    Subsidiaries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(g)   Investment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Properties-Real Estate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01"/>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Investments in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Infrastructure and Housing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68"/>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 than Approved Investments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66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7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GRNAD TOTAL </w:t>
            </w:r>
          </w:p>
        </w:tc>
        <w:tc>
          <w:tcPr>
            <w:tcW w:w="9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02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r w:rsidRPr="00A247D6">
        <w:rPr>
          <w:rFonts w:ascii="Arial" w:eastAsia="Arial" w:hAnsi="Arial" w:cs="Arial"/>
          <w:color w:val="000000"/>
          <w:sz w:val="18"/>
          <w:szCs w:val="18"/>
          <w:lang w:eastAsia="en-IN"/>
        </w:rPr>
        <w:tab/>
      </w:r>
      <w:r w:rsidRPr="00A247D6">
        <w:rPr>
          <w:rFonts w:ascii="Arial" w:eastAsia="Arial" w:hAnsi="Arial" w:cs="Arial"/>
          <w:b/>
          <w:color w:val="000000"/>
          <w:sz w:val="18"/>
          <w:szCs w:val="18"/>
          <w:lang w:eastAsia="en-IN"/>
        </w:rPr>
        <w:t xml:space="preserve">  </w:t>
      </w:r>
      <w:r w:rsidRPr="00A247D6">
        <w:rPr>
          <w:rFonts w:ascii="Arial" w:eastAsia="Arial" w:hAnsi="Arial" w:cs="Arial"/>
          <w:b/>
          <w:color w:val="000000"/>
          <w:sz w:val="18"/>
          <w:szCs w:val="18"/>
          <w:lang w:eastAsia="en-IN"/>
        </w:rPr>
        <w:tab/>
      </w:r>
      <w:r w:rsidRPr="00A247D6">
        <w:rPr>
          <w:rFonts w:ascii="Arial" w:eastAsia="Arial" w:hAnsi="Arial" w:cs="Arial"/>
          <w:color w:val="000000"/>
          <w:sz w:val="18"/>
          <w:szCs w:val="18"/>
          <w:lang w:eastAsia="en-IN"/>
        </w:rPr>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Notes: </w:t>
      </w:r>
    </w:p>
    <w:p w:rsidR="00B55BAC" w:rsidRPr="00A247D6" w:rsidRDefault="00B55BAC" w:rsidP="00B55BAC">
      <w:pPr>
        <w:numPr>
          <w:ilvl w:val="0"/>
          <w:numId w:val="36"/>
        </w:numPr>
        <w:spacing w:after="32" w:line="249" w:lineRule="auto"/>
        <w:ind w:right="1"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Investments in subsidiary/holding companies, joint ventures and associates shall be separately disclosed, at cost. </w:t>
      </w:r>
    </w:p>
    <w:p w:rsidR="00B55BAC" w:rsidRPr="00A247D6" w:rsidRDefault="00B55BAC" w:rsidP="00B55BAC">
      <w:pPr>
        <w:numPr>
          <w:ilvl w:val="1"/>
          <w:numId w:val="36"/>
        </w:numPr>
        <w:spacing w:after="4" w:line="249" w:lineRule="auto"/>
        <w:ind w:right="1" w:hanging="41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Holding company and subsidiary shall be construed as defined in the Company Act 2013: </w:t>
      </w:r>
    </w:p>
    <w:p w:rsidR="00B55BAC" w:rsidRPr="00A247D6" w:rsidRDefault="00B55BAC" w:rsidP="00B55BAC">
      <w:pPr>
        <w:numPr>
          <w:ilvl w:val="1"/>
          <w:numId w:val="36"/>
        </w:numPr>
        <w:spacing w:after="31" w:line="249" w:lineRule="auto"/>
        <w:ind w:right="1" w:hanging="41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Joint Venture is a contractual arrangement whereby two or more parties undertake an economic activity, which is subject to joint control. </w:t>
      </w:r>
    </w:p>
    <w:p w:rsidR="00B55BAC" w:rsidRPr="00A247D6" w:rsidRDefault="00B55BAC" w:rsidP="00B55BAC">
      <w:pPr>
        <w:numPr>
          <w:ilvl w:val="1"/>
          <w:numId w:val="36"/>
        </w:numPr>
        <w:spacing w:after="28" w:line="249" w:lineRule="auto"/>
        <w:ind w:right="1" w:hanging="41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Joint control is the contractually agreed sharing of power to govern the financial and operating policies of an economic activity to obtain benefits from it. </w:t>
      </w:r>
    </w:p>
    <w:p w:rsidR="00B55BAC" w:rsidRPr="00A247D6" w:rsidRDefault="00B55BAC" w:rsidP="00B55BAC">
      <w:pPr>
        <w:numPr>
          <w:ilvl w:val="1"/>
          <w:numId w:val="36"/>
        </w:numPr>
        <w:spacing w:after="31" w:line="249" w:lineRule="auto"/>
        <w:ind w:right="1" w:hanging="41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Associate is an enterprise in which the company has significant influence and which is neither a subsidiary nor a joint venture of the company. </w:t>
      </w:r>
    </w:p>
    <w:p w:rsidR="00B55BAC" w:rsidRPr="00A247D6" w:rsidRDefault="00B55BAC" w:rsidP="00B55BAC">
      <w:pPr>
        <w:numPr>
          <w:ilvl w:val="1"/>
          <w:numId w:val="36"/>
        </w:numPr>
        <w:spacing w:after="31" w:line="249" w:lineRule="auto"/>
        <w:ind w:right="1" w:hanging="41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Significant influence (for the purpose of this schedule) - means participation in the financial and operating policy decisions of a company, but not control of those policies.  Significant influence may be exercised in several ways, for example, by representation on the board of directors, participation in the policymaking process, material inter-company transactions, interchange of managerial personnel or dependence on technical information. Significant influence may be gained by share ownership, statute or agreement.  As regards share ownership, if an investor holds, directly or indirectly through subsidiaries, 20 percent or more of the voting power of the investee, it is presumed that the investor does have significant influence, unless it can be clearly demonstrated that this is not the case.  Conversely, if the investor holds, directly or indirectly through subsidiaries, less than 20 percent of the voting power of the investee, it is presumed that the investor does not have significant influence, unless such influence is clearly demonstrated. A substantial or majority ownership by another investor does not necessarily preclude an investor from having significant influence. </w:t>
      </w:r>
    </w:p>
    <w:p w:rsidR="00B55BAC" w:rsidRPr="00A247D6" w:rsidRDefault="00B55BAC" w:rsidP="00B55BAC">
      <w:pPr>
        <w:numPr>
          <w:ilvl w:val="0"/>
          <w:numId w:val="36"/>
        </w:numPr>
        <w:spacing w:after="41" w:line="249" w:lineRule="auto"/>
        <w:ind w:right="1"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Investments made out of Catastrophe reserve should be shown separately. </w:t>
      </w:r>
    </w:p>
    <w:p w:rsidR="00B55BAC" w:rsidRPr="00A247D6" w:rsidRDefault="00B55BAC" w:rsidP="00B55BAC">
      <w:pPr>
        <w:numPr>
          <w:ilvl w:val="0"/>
          <w:numId w:val="36"/>
        </w:numPr>
        <w:spacing w:after="28" w:line="249" w:lineRule="auto"/>
        <w:ind w:right="1"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Debt securities will be considered as “held to maturity” securities and will be measured at historical cost subject to amortisation. </w:t>
      </w:r>
    </w:p>
    <w:p w:rsidR="00B55BAC" w:rsidRPr="00A247D6" w:rsidRDefault="00B55BAC" w:rsidP="00B55BAC">
      <w:pPr>
        <w:numPr>
          <w:ilvl w:val="0"/>
          <w:numId w:val="36"/>
        </w:numPr>
        <w:spacing w:after="31" w:line="249" w:lineRule="auto"/>
        <w:ind w:right="1"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Investment Property means a property [land or building or part of a building or both] held to earn rental income or for capital appreciation or for both, rather than for use in services or for administrative purposes. </w:t>
      </w:r>
    </w:p>
    <w:p w:rsidR="00B55BAC" w:rsidRPr="00A247D6" w:rsidRDefault="00B55BAC" w:rsidP="00B55BAC">
      <w:pPr>
        <w:numPr>
          <w:ilvl w:val="0"/>
          <w:numId w:val="36"/>
        </w:numPr>
        <w:spacing w:after="31" w:line="249" w:lineRule="auto"/>
        <w:ind w:right="1"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Investments maturing within twelve months from balance sheet date and investments made with the specific intention to dispose of within twelve months from balance sheet date shall be classified as short-term investments </w:t>
      </w:r>
    </w:p>
    <w:p w:rsidR="00B55BAC" w:rsidRPr="00A247D6" w:rsidRDefault="00B55BAC" w:rsidP="00B55BAC">
      <w:pPr>
        <w:numPr>
          <w:ilvl w:val="0"/>
          <w:numId w:val="36"/>
        </w:numPr>
        <w:spacing w:after="4" w:line="249" w:lineRule="auto"/>
        <w:ind w:right="1"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lastRenderedPageBreak/>
        <w:t xml:space="preserve">Investment regulations, as amended from time to time, to be referred  </w:t>
      </w:r>
    </w:p>
    <w:p w:rsidR="00B55BAC" w:rsidRPr="00A247D6" w:rsidRDefault="00B55BAC" w:rsidP="00B55BAC">
      <w:pPr>
        <w:numPr>
          <w:ilvl w:val="0"/>
          <w:numId w:val="36"/>
        </w:numPr>
        <w:spacing w:after="4" w:line="249" w:lineRule="auto"/>
        <w:ind w:right="1"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Aggregate amount of company's investments other than listed equity securities and derivative instruments and also the market value thereof shall be disclosed as specified below </w:t>
      </w:r>
    </w:p>
    <w:p w:rsidR="00B55BAC" w:rsidRPr="00A247D6" w:rsidRDefault="00B55BAC" w:rsidP="00B55BAC">
      <w:pPr>
        <w:spacing w:after="2" w:line="239" w:lineRule="auto"/>
        <w:rPr>
          <w:rFonts w:ascii="Arial" w:eastAsia="Arial" w:hAnsi="Arial" w:cs="Arial"/>
          <w:color w:val="000000"/>
          <w:sz w:val="18"/>
          <w:szCs w:val="18"/>
          <w:u w:val="single" w:color="000000"/>
          <w:lang w:eastAsia="en-IN"/>
        </w:rPr>
      </w:pPr>
    </w:p>
    <w:p w:rsidR="00B55BAC" w:rsidRPr="00A247D6" w:rsidRDefault="00B55BAC" w:rsidP="00B55BAC">
      <w:pPr>
        <w:spacing w:after="2" w:line="239" w:lineRule="auto"/>
        <w:rPr>
          <w:rFonts w:ascii="Arial" w:eastAsia="Arial" w:hAnsi="Arial" w:cs="Arial"/>
          <w:color w:val="000000"/>
          <w:sz w:val="18"/>
          <w:szCs w:val="18"/>
          <w:u w:val="single" w:color="000000"/>
          <w:lang w:eastAsia="en-IN"/>
        </w:rPr>
      </w:pPr>
    </w:p>
    <w:p w:rsidR="00B55BAC" w:rsidRPr="00A247D6" w:rsidRDefault="00B55BAC" w:rsidP="00B55BAC">
      <w:pPr>
        <w:spacing w:after="2" w:line="239" w:lineRule="auto"/>
        <w:rPr>
          <w:rFonts w:ascii="Arial" w:eastAsia="Arial" w:hAnsi="Arial" w:cs="Arial"/>
          <w:color w:val="000000"/>
          <w:sz w:val="18"/>
          <w:szCs w:val="18"/>
          <w:u w:val="single" w:color="000000"/>
          <w:lang w:eastAsia="en-IN"/>
        </w:rPr>
      </w:pPr>
    </w:p>
    <w:p w:rsidR="00B55BAC" w:rsidRPr="00A247D6" w:rsidRDefault="00B55BAC" w:rsidP="00B55BAC">
      <w:pPr>
        <w:rPr>
          <w:rFonts w:ascii="Arial" w:eastAsia="Arial" w:hAnsi="Arial" w:cs="Arial"/>
          <w:color w:val="000000"/>
          <w:sz w:val="18"/>
          <w:szCs w:val="18"/>
          <w:u w:val="single" w:color="000000"/>
          <w:lang w:eastAsia="en-IN"/>
        </w:rPr>
      </w:pPr>
      <w:r w:rsidRPr="00A247D6">
        <w:rPr>
          <w:rFonts w:ascii="Arial" w:eastAsia="Arial" w:hAnsi="Arial" w:cs="Arial"/>
          <w:color w:val="000000"/>
          <w:sz w:val="18"/>
          <w:szCs w:val="18"/>
          <w:u w:val="single" w:color="000000"/>
          <w:lang w:eastAsia="en-IN"/>
        </w:rPr>
        <w:br w:type="page"/>
      </w:r>
    </w:p>
    <w:p w:rsidR="00B55BAC" w:rsidRPr="00A247D6" w:rsidRDefault="00B55BAC" w:rsidP="00B55BAC">
      <w:pPr>
        <w:spacing w:after="2" w:line="239" w:lineRule="auto"/>
        <w:rPr>
          <w:rFonts w:ascii="Arial" w:eastAsia="Arial" w:hAnsi="Arial" w:cs="Arial"/>
          <w:b/>
          <w:bCs/>
          <w:color w:val="000000"/>
          <w:sz w:val="18"/>
          <w:szCs w:val="18"/>
          <w:lang w:eastAsia="en-IN"/>
        </w:rPr>
      </w:pPr>
      <w:r w:rsidRPr="00A247D6">
        <w:rPr>
          <w:rFonts w:ascii="Arial" w:eastAsia="Arial" w:hAnsi="Arial" w:cs="Arial"/>
          <w:b/>
          <w:bCs/>
          <w:color w:val="000000"/>
          <w:sz w:val="18"/>
          <w:szCs w:val="18"/>
          <w:u w:val="single" w:color="000000"/>
          <w:lang w:eastAsia="en-IN"/>
        </w:rPr>
        <w:lastRenderedPageBreak/>
        <w:t>Aggregate value of Investments other than Listed Equity Securities and Derivative Instruments</w:t>
      </w:r>
      <w:r w:rsidRPr="00A247D6">
        <w:rPr>
          <w:rFonts w:ascii="Arial" w:eastAsia="Arial" w:hAnsi="Arial" w:cs="Arial"/>
          <w:b/>
          <w:bCs/>
          <w:color w:val="000000"/>
          <w:sz w:val="18"/>
          <w:szCs w:val="18"/>
          <w:lang w:eastAsia="en-IN"/>
        </w:rPr>
        <w:t xml:space="preserve">                       </w:t>
      </w:r>
      <w:r w:rsidRPr="00A247D6">
        <w:rPr>
          <w:rFonts w:ascii="Arial" w:eastAsia="Arial" w:hAnsi="Arial" w:cs="Arial"/>
          <w:b/>
          <w:bCs/>
          <w:color w:val="000000"/>
          <w:sz w:val="18"/>
          <w:szCs w:val="18"/>
          <w:u w:val="single" w:color="000000"/>
          <w:lang w:eastAsia="en-IN"/>
        </w:rPr>
        <w:t>(Amount in Rs. Lakhs)</w:t>
      </w:r>
      <w:r w:rsidRPr="00A247D6">
        <w:rPr>
          <w:rFonts w:ascii="Arial" w:eastAsia="Arial" w:hAnsi="Arial" w:cs="Arial"/>
          <w:b/>
          <w:bCs/>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0"/>
        <w:ind w:right="-190"/>
        <w:rPr>
          <w:rFonts w:ascii="Arial" w:eastAsia="Arial" w:hAnsi="Arial" w:cs="Arial"/>
          <w:color w:val="000000"/>
          <w:sz w:val="18"/>
          <w:szCs w:val="18"/>
          <w:lang w:eastAsia="en-IN"/>
        </w:rPr>
      </w:pPr>
      <w:r w:rsidRPr="00A247D6">
        <w:rPr>
          <w:rFonts w:ascii="Arial" w:eastAsia="Arial" w:hAnsi="Arial" w:cs="Arial"/>
          <w:noProof/>
          <w:color w:val="000000"/>
          <w:sz w:val="18"/>
          <w:szCs w:val="18"/>
          <w:lang w:eastAsia="en-IN"/>
        </w:rPr>
        <w:drawing>
          <wp:inline distT="0" distB="0" distL="0" distR="0" wp14:anchorId="2EDBED76" wp14:editId="463191D2">
            <wp:extent cx="6178297" cy="2261616"/>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311610" name="Picture 311610"/>
                    <pic:cNvPicPr/>
                  </pic:nvPicPr>
                  <pic:blipFill>
                    <a:blip r:embed="rId6"/>
                    <a:stretch>
                      <a:fillRect/>
                    </a:stretch>
                  </pic:blipFill>
                  <pic:spPr>
                    <a:xfrm>
                      <a:off x="0" y="0"/>
                      <a:ext cx="6178297" cy="2261616"/>
                    </a:xfrm>
                    <a:prstGeom prst="rect">
                      <a:avLst/>
                    </a:prstGeom>
                  </pic:spPr>
                </pic:pic>
              </a:graphicData>
            </a:graphic>
          </wp:inline>
        </w:drawing>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tbl>
      <w:tblPr>
        <w:tblStyle w:val="TableGrid10"/>
        <w:tblW w:w="9633" w:type="dxa"/>
        <w:tblInd w:w="-31" w:type="dxa"/>
        <w:tblCellMar>
          <w:top w:w="7" w:type="dxa"/>
          <w:left w:w="379" w:type="dxa"/>
          <w:right w:w="53" w:type="dxa"/>
        </w:tblCellMar>
        <w:tblLook w:val="04A0" w:firstRow="1" w:lastRow="0" w:firstColumn="1" w:lastColumn="0" w:noHBand="0" w:noVBand="1"/>
      </w:tblPr>
      <w:tblGrid>
        <w:gridCol w:w="708"/>
        <w:gridCol w:w="4453"/>
        <w:gridCol w:w="2216"/>
        <w:gridCol w:w="2256"/>
      </w:tblGrid>
      <w:tr w:rsidR="00B55BAC" w:rsidRPr="00A247D6" w:rsidTr="00D1509E">
        <w:trPr>
          <w:trHeight w:val="240"/>
        </w:trPr>
        <w:tc>
          <w:tcPr>
            <w:tcW w:w="9633"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9"/>
              <w:jc w:val="center"/>
              <w:rPr>
                <w:rFonts w:ascii="Arial" w:eastAsia="Arial" w:hAnsi="Arial" w:cs="Arial"/>
                <w:color w:val="000000"/>
                <w:sz w:val="18"/>
                <w:szCs w:val="18"/>
              </w:rPr>
            </w:pPr>
            <w:r w:rsidRPr="00A247D6">
              <w:rPr>
                <w:rFonts w:ascii="Arial" w:eastAsia="Arial" w:hAnsi="Arial" w:cs="Arial"/>
                <w:b/>
                <w:color w:val="000000"/>
                <w:sz w:val="18"/>
                <w:szCs w:val="18"/>
              </w:rPr>
              <w:t>SCHEDULE 9</w:t>
            </w:r>
            <w:r w:rsidRPr="00A247D6">
              <w:rPr>
                <w:rFonts w:ascii="Arial" w:eastAsia="Arial" w:hAnsi="Arial" w:cs="Arial"/>
                <w:color w:val="000000"/>
                <w:sz w:val="18"/>
                <w:szCs w:val="18"/>
              </w:rPr>
              <w:t xml:space="preserve"> </w:t>
            </w:r>
          </w:p>
        </w:tc>
      </w:tr>
      <w:tr w:rsidR="00B55BAC" w:rsidRPr="00A247D6" w:rsidTr="00D1509E">
        <w:trPr>
          <w:trHeight w:val="244"/>
        </w:trPr>
        <w:tc>
          <w:tcPr>
            <w:tcW w:w="9633" w:type="dxa"/>
            <w:gridSpan w:val="4"/>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Loans                                                                                            (Amount in Rs. Lakhs)</w:t>
            </w:r>
            <w:r w:rsidRPr="00A247D6">
              <w:rPr>
                <w:rFonts w:ascii="Arial" w:eastAsia="Arial" w:hAnsi="Arial" w:cs="Arial"/>
                <w:color w:val="000000"/>
                <w:sz w:val="18"/>
                <w:szCs w:val="18"/>
              </w:rPr>
              <w:t xml:space="preserve"> </w:t>
            </w:r>
          </w:p>
        </w:tc>
      </w:tr>
      <w:tr w:rsidR="00B55BAC" w:rsidRPr="00A247D6" w:rsidTr="00D1509E">
        <w:trPr>
          <w:trHeight w:val="246"/>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221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225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b/>
                <w:color w:val="000000"/>
                <w:sz w:val="18"/>
                <w:szCs w:val="18"/>
              </w:rPr>
              <w:t xml:space="preserve">1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Security-Wise Classification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Secured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On mortgage of property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(aa)  In India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(bb) Outside India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On Shares, Bonds, Govt. Securities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 Others (to be specified)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Unsecured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b/>
                <w:color w:val="000000"/>
                <w:sz w:val="18"/>
                <w:szCs w:val="18"/>
              </w:rPr>
              <w:t xml:space="preserve">2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Borrower-Wise Classification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1"/>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Central and State Governments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Banks and Financial Institutions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  Subsidiaries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   Industrial Undertakings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 Companies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(f)   Others (to be specified)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b/>
                <w:color w:val="000000"/>
                <w:sz w:val="18"/>
                <w:szCs w:val="18"/>
              </w:rPr>
              <w:t xml:space="preserve">3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Performance-Wise Classification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vMerge w:val="restart"/>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Loans classified as standard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(aa)  In India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(bb) Outside India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32"/>
              <w:jc w:val="center"/>
              <w:rPr>
                <w:rFonts w:ascii="Arial" w:eastAsia="Arial" w:hAnsi="Arial" w:cs="Arial"/>
                <w:color w:val="000000"/>
                <w:sz w:val="18"/>
                <w:szCs w:val="18"/>
              </w:rPr>
            </w:pPr>
            <w:r w:rsidRPr="00A247D6">
              <w:rPr>
                <w:rFonts w:ascii="Arial" w:eastAsia="Arial" w:hAnsi="Arial" w:cs="Arial"/>
                <w:color w:val="000000"/>
                <w:sz w:val="18"/>
                <w:szCs w:val="18"/>
              </w:rPr>
              <w:t xml:space="preserve">(b) Non-performing loans less provisions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(aa)  In India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0" w:type="auto"/>
            <w:vMerge/>
            <w:tcBorders>
              <w:top w:val="nil"/>
              <w:left w:val="single" w:sz="4" w:space="0" w:color="000000"/>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(bb) Outside India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b/>
                <w:color w:val="000000"/>
                <w:sz w:val="18"/>
                <w:szCs w:val="18"/>
              </w:rPr>
              <w:t xml:space="preserve">4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Maturity-Wise Classification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Short Term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Long Term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61"/>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5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221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25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Notes:</w:t>
      </w:r>
      <w:r w:rsidRPr="00A247D6">
        <w:rPr>
          <w:rFonts w:ascii="Arial" w:eastAsia="Arial" w:hAnsi="Arial" w:cs="Arial"/>
          <w:color w:val="000000"/>
          <w:sz w:val="18"/>
          <w:szCs w:val="18"/>
          <w:lang w:eastAsia="en-IN"/>
        </w:rPr>
        <w:t xml:space="preserve"> </w:t>
      </w:r>
    </w:p>
    <w:p w:rsidR="00B55BAC" w:rsidRPr="00A247D6" w:rsidRDefault="00B55BAC" w:rsidP="00B55BAC">
      <w:pPr>
        <w:numPr>
          <w:ilvl w:val="0"/>
          <w:numId w:val="37"/>
        </w:numPr>
        <w:spacing w:after="4" w:line="249" w:lineRule="auto"/>
        <w:ind w:right="1" w:hanging="466"/>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Short-term loans shall include those, which are repayable within 12 months from the date of balance sheet.  Long term loans shall be the loans other than short-term loans. </w:t>
      </w:r>
    </w:p>
    <w:p w:rsidR="00B55BAC" w:rsidRPr="00A247D6" w:rsidRDefault="00B55BAC" w:rsidP="00B55BAC">
      <w:pPr>
        <w:numPr>
          <w:ilvl w:val="0"/>
          <w:numId w:val="37"/>
        </w:numPr>
        <w:spacing w:after="4" w:line="249" w:lineRule="auto"/>
        <w:ind w:right="1" w:hanging="466"/>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lastRenderedPageBreak/>
        <w:t xml:space="preserve">The nature of the security in case of all long term secured loans shall be specified in each case.  Secured loans for the purposes of this schedule, means loans secured wholly or partly against an asset of the company. </w:t>
      </w:r>
    </w:p>
    <w:p w:rsidR="00B55BAC" w:rsidRPr="00A247D6" w:rsidRDefault="00B55BAC" w:rsidP="00B55BAC">
      <w:pPr>
        <w:numPr>
          <w:ilvl w:val="0"/>
          <w:numId w:val="37"/>
        </w:numPr>
        <w:spacing w:after="4" w:line="249" w:lineRule="auto"/>
        <w:ind w:right="1" w:hanging="466"/>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Loans considered doubtful and the amount of provision created against such loans shall be disclosed. </w:t>
      </w:r>
    </w:p>
    <w:p w:rsidR="00B55BAC" w:rsidRPr="00A247D6" w:rsidRDefault="00B55BAC" w:rsidP="00B55BAC">
      <w:pPr>
        <w:numPr>
          <w:ilvl w:val="0"/>
          <w:numId w:val="37"/>
        </w:numPr>
        <w:spacing w:after="4" w:line="249" w:lineRule="auto"/>
        <w:ind w:right="1" w:hanging="466"/>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Provisions against non-performing loans shall be shown as below: </w:t>
      </w:r>
    </w:p>
    <w:p w:rsidR="00B55BAC" w:rsidRPr="00A247D6" w:rsidRDefault="00B55BAC" w:rsidP="00B55BAC">
      <w:pPr>
        <w:spacing w:after="4" w:line="251" w:lineRule="auto"/>
        <w:rPr>
          <w:rFonts w:ascii="Arial" w:eastAsia="Arial" w:hAnsi="Arial" w:cs="Arial"/>
          <w:color w:val="000000"/>
          <w:sz w:val="18"/>
          <w:szCs w:val="18"/>
          <w:lang w:eastAsia="en-IN"/>
        </w:rPr>
      </w:pPr>
      <w:r w:rsidRPr="00A247D6">
        <w:rPr>
          <w:rFonts w:ascii="Arial" w:eastAsia="Calibri" w:hAnsi="Arial" w:cs="Arial"/>
          <w:noProof/>
          <w:color w:val="000000"/>
          <w:sz w:val="18"/>
          <w:szCs w:val="18"/>
          <w:lang w:eastAsia="en-IN"/>
        </w:rPr>
        <mc:AlternateContent>
          <mc:Choice Requires="wpg">
            <w:drawing>
              <wp:inline distT="0" distB="0" distL="0" distR="0" wp14:anchorId="76B409D7" wp14:editId="73EA742A">
                <wp:extent cx="6129223" cy="1219581"/>
                <wp:effectExtent l="0" t="0" r="0" b="0"/>
                <wp:docPr id="308334" name="Group 308334"/>
                <wp:cNvGraphicFramePr/>
                <a:graphic xmlns:a="http://schemas.openxmlformats.org/drawingml/2006/main">
                  <a:graphicData uri="http://schemas.microsoft.com/office/word/2010/wordprocessingGroup">
                    <wpg:wgp>
                      <wpg:cNvGrpSpPr/>
                      <wpg:grpSpPr>
                        <a:xfrm>
                          <a:off x="0" y="0"/>
                          <a:ext cx="6129223" cy="1219581"/>
                          <a:chOff x="0" y="0"/>
                          <a:chExt cx="6129223" cy="1219581"/>
                        </a:xfrm>
                      </wpg:grpSpPr>
                      <wps:wsp>
                        <wps:cNvPr id="324700" name="Shape 32470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01" name="Shape 324701"/>
                        <wps:cNvSpPr/>
                        <wps:spPr>
                          <a:xfrm>
                            <a:off x="6096"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02" name="Shape 324702"/>
                        <wps:cNvSpPr/>
                        <wps:spPr>
                          <a:xfrm>
                            <a:off x="12192" y="0"/>
                            <a:ext cx="6110986" cy="9144"/>
                          </a:xfrm>
                          <a:custGeom>
                            <a:avLst/>
                            <a:gdLst/>
                            <a:ahLst/>
                            <a:cxnLst/>
                            <a:rect l="0" t="0" r="0" b="0"/>
                            <a:pathLst>
                              <a:path w="6110986" h="9144">
                                <a:moveTo>
                                  <a:pt x="0" y="0"/>
                                </a:moveTo>
                                <a:lnTo>
                                  <a:pt x="6110986" y="0"/>
                                </a:lnTo>
                                <a:lnTo>
                                  <a:pt x="6110986" y="9144"/>
                                </a:lnTo>
                                <a:lnTo>
                                  <a:pt x="0" y="9144"/>
                                </a:lnTo>
                                <a:lnTo>
                                  <a:pt x="0" y="0"/>
                                </a:lnTo>
                              </a:path>
                            </a:pathLst>
                          </a:custGeom>
                          <a:solidFill>
                            <a:srgbClr val="000000"/>
                          </a:solidFill>
                          <a:ln w="0" cap="flat">
                            <a:noFill/>
                            <a:round/>
                          </a:ln>
                          <a:effectLst/>
                        </wps:spPr>
                        <wps:bodyPr/>
                      </wps:wsp>
                      <wps:wsp>
                        <wps:cNvPr id="324703" name="Shape 324703"/>
                        <wps:cNvSpPr/>
                        <wps:spPr>
                          <a:xfrm>
                            <a:off x="6123128"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04" name="Shape 324704"/>
                        <wps:cNvSpPr/>
                        <wps:spPr>
                          <a:xfrm>
                            <a:off x="0" y="6172"/>
                            <a:ext cx="9144" cy="146609"/>
                          </a:xfrm>
                          <a:custGeom>
                            <a:avLst/>
                            <a:gdLst/>
                            <a:ahLst/>
                            <a:cxnLst/>
                            <a:rect l="0" t="0" r="0" b="0"/>
                            <a:pathLst>
                              <a:path w="9144" h="146609">
                                <a:moveTo>
                                  <a:pt x="0" y="0"/>
                                </a:moveTo>
                                <a:lnTo>
                                  <a:pt x="9144" y="0"/>
                                </a:lnTo>
                                <a:lnTo>
                                  <a:pt x="9144" y="146609"/>
                                </a:lnTo>
                                <a:lnTo>
                                  <a:pt x="0" y="146609"/>
                                </a:lnTo>
                                <a:lnTo>
                                  <a:pt x="0" y="0"/>
                                </a:lnTo>
                              </a:path>
                            </a:pathLst>
                          </a:custGeom>
                          <a:solidFill>
                            <a:srgbClr val="000000"/>
                          </a:solidFill>
                          <a:ln w="0" cap="flat">
                            <a:noFill/>
                            <a:round/>
                          </a:ln>
                          <a:effectLst/>
                        </wps:spPr>
                        <wps:bodyPr/>
                      </wps:wsp>
                      <wps:wsp>
                        <wps:cNvPr id="324705" name="Shape 324705"/>
                        <wps:cNvSpPr/>
                        <wps:spPr>
                          <a:xfrm>
                            <a:off x="6123128" y="6172"/>
                            <a:ext cx="9144" cy="146609"/>
                          </a:xfrm>
                          <a:custGeom>
                            <a:avLst/>
                            <a:gdLst/>
                            <a:ahLst/>
                            <a:cxnLst/>
                            <a:rect l="0" t="0" r="0" b="0"/>
                            <a:pathLst>
                              <a:path w="9144" h="146609">
                                <a:moveTo>
                                  <a:pt x="0" y="0"/>
                                </a:moveTo>
                                <a:lnTo>
                                  <a:pt x="9144" y="0"/>
                                </a:lnTo>
                                <a:lnTo>
                                  <a:pt x="9144" y="146609"/>
                                </a:lnTo>
                                <a:lnTo>
                                  <a:pt x="0" y="146609"/>
                                </a:lnTo>
                                <a:lnTo>
                                  <a:pt x="0" y="0"/>
                                </a:lnTo>
                              </a:path>
                            </a:pathLst>
                          </a:custGeom>
                          <a:solidFill>
                            <a:srgbClr val="000000"/>
                          </a:solidFill>
                          <a:ln w="0" cap="flat">
                            <a:noFill/>
                            <a:round/>
                          </a:ln>
                          <a:effectLst/>
                        </wps:spPr>
                        <wps:bodyPr/>
                      </wps:wsp>
                      <wps:wsp>
                        <wps:cNvPr id="324706" name="Shape 324706"/>
                        <wps:cNvSpPr/>
                        <wps:spPr>
                          <a:xfrm>
                            <a:off x="0" y="1527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07" name="Shape 324707"/>
                        <wps:cNvSpPr/>
                        <wps:spPr>
                          <a:xfrm>
                            <a:off x="6123128" y="1527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08" name="Shape 324708"/>
                        <wps:cNvSpPr/>
                        <wps:spPr>
                          <a:xfrm>
                            <a:off x="0" y="1588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09" name="Shape 324709"/>
                        <wps:cNvSpPr/>
                        <wps:spPr>
                          <a:xfrm>
                            <a:off x="6123128" y="1588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4112" name="Rectangle 34112"/>
                        <wps:cNvSpPr/>
                        <wps:spPr>
                          <a:xfrm>
                            <a:off x="297180" y="3141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13" name="Rectangle 34113"/>
                        <wps:cNvSpPr/>
                        <wps:spPr>
                          <a:xfrm>
                            <a:off x="332232" y="3141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14" name="Rectangle 34114"/>
                        <wps:cNvSpPr/>
                        <wps:spPr>
                          <a:xfrm>
                            <a:off x="1264869" y="312626"/>
                            <a:ext cx="327552" cy="187581"/>
                          </a:xfrm>
                          <a:prstGeom prst="rect">
                            <a:avLst/>
                          </a:prstGeom>
                          <a:ln>
                            <a:noFill/>
                          </a:ln>
                        </wps:spPr>
                        <wps:txbx>
                          <w:txbxContent>
                            <w:p w:rsidR="00B55BAC" w:rsidRDefault="00B55BAC" w:rsidP="00B55BAC">
                              <w:r>
                                <w:rPr>
                                  <w:b/>
                                </w:rPr>
                                <w:t>Non</w:t>
                              </w:r>
                            </w:p>
                          </w:txbxContent>
                        </wps:txbx>
                        <wps:bodyPr horzOverflow="overflow" vert="horz" lIns="0" tIns="0" rIns="0" bIns="0" rtlCol="0">
                          <a:noAutofit/>
                        </wps:bodyPr>
                      </wps:wsp>
                      <wps:wsp>
                        <wps:cNvPr id="34115" name="Rectangle 34115"/>
                        <wps:cNvSpPr/>
                        <wps:spPr>
                          <a:xfrm>
                            <a:off x="1512138" y="312626"/>
                            <a:ext cx="56023" cy="187581"/>
                          </a:xfrm>
                          <a:prstGeom prst="rect">
                            <a:avLst/>
                          </a:prstGeom>
                          <a:ln>
                            <a:noFill/>
                          </a:ln>
                        </wps:spPr>
                        <wps:txbx>
                          <w:txbxContent>
                            <w:p w:rsidR="00B55BAC" w:rsidRDefault="00B55BAC" w:rsidP="00B55BAC">
                              <w:r>
                                <w:rPr>
                                  <w:b/>
                                </w:rPr>
                                <w:t>-</w:t>
                              </w:r>
                            </w:p>
                          </w:txbxContent>
                        </wps:txbx>
                        <wps:bodyPr horzOverflow="overflow" vert="horz" lIns="0" tIns="0" rIns="0" bIns="0" rtlCol="0">
                          <a:noAutofit/>
                        </wps:bodyPr>
                      </wps:wsp>
                      <wps:wsp>
                        <wps:cNvPr id="34116" name="Rectangle 34116"/>
                        <wps:cNvSpPr/>
                        <wps:spPr>
                          <a:xfrm>
                            <a:off x="1554810" y="312626"/>
                            <a:ext cx="943935" cy="187581"/>
                          </a:xfrm>
                          <a:prstGeom prst="rect">
                            <a:avLst/>
                          </a:prstGeom>
                          <a:ln>
                            <a:noFill/>
                          </a:ln>
                        </wps:spPr>
                        <wps:txbx>
                          <w:txbxContent>
                            <w:p w:rsidR="00B55BAC" w:rsidRDefault="00B55BAC" w:rsidP="00B55BAC">
                              <w:r>
                                <w:rPr>
                                  <w:b/>
                                </w:rPr>
                                <w:t xml:space="preserve">Performing </w:t>
                              </w:r>
                            </w:p>
                          </w:txbxContent>
                        </wps:txbx>
                        <wps:bodyPr horzOverflow="overflow" vert="horz" lIns="0" tIns="0" rIns="0" bIns="0" rtlCol="0">
                          <a:noAutofit/>
                        </wps:bodyPr>
                      </wps:wsp>
                      <wps:wsp>
                        <wps:cNvPr id="34117" name="Rectangle 34117"/>
                        <wps:cNvSpPr/>
                        <wps:spPr>
                          <a:xfrm>
                            <a:off x="2264994" y="312626"/>
                            <a:ext cx="498310" cy="187581"/>
                          </a:xfrm>
                          <a:prstGeom prst="rect">
                            <a:avLst/>
                          </a:prstGeom>
                          <a:ln>
                            <a:noFill/>
                          </a:ln>
                        </wps:spPr>
                        <wps:txbx>
                          <w:txbxContent>
                            <w:p w:rsidR="00B55BAC" w:rsidRDefault="00B55BAC" w:rsidP="00B55BAC">
                              <w:r>
                                <w:rPr>
                                  <w:b/>
                                </w:rPr>
                                <w:t>Loans</w:t>
                              </w:r>
                            </w:p>
                          </w:txbxContent>
                        </wps:txbx>
                        <wps:bodyPr horzOverflow="overflow" vert="horz" lIns="0" tIns="0" rIns="0" bIns="0" rtlCol="0">
                          <a:noAutofit/>
                        </wps:bodyPr>
                      </wps:wsp>
                      <wps:wsp>
                        <wps:cNvPr id="34118" name="Rectangle 34118"/>
                        <wps:cNvSpPr/>
                        <wps:spPr>
                          <a:xfrm>
                            <a:off x="2641422" y="312626"/>
                            <a:ext cx="46741" cy="187581"/>
                          </a:xfrm>
                          <a:prstGeom prst="rect">
                            <a:avLst/>
                          </a:prstGeom>
                          <a:ln>
                            <a:noFill/>
                          </a:ln>
                        </wps:spPr>
                        <wps:txbx>
                          <w:txbxContent>
                            <w:p w:rsidR="00B55BAC" w:rsidRDefault="00B55BAC" w:rsidP="00B55BAC">
                              <w:r>
                                <w:rPr>
                                  <w:b/>
                                </w:rPr>
                                <w:t xml:space="preserve"> </w:t>
                              </w:r>
                            </w:p>
                          </w:txbxContent>
                        </wps:txbx>
                        <wps:bodyPr horzOverflow="overflow" vert="horz" lIns="0" tIns="0" rIns="0" bIns="0" rtlCol="0">
                          <a:noAutofit/>
                        </wps:bodyPr>
                      </wps:wsp>
                      <wps:wsp>
                        <wps:cNvPr id="34120" name="Rectangle 34120"/>
                        <wps:cNvSpPr/>
                        <wps:spPr>
                          <a:xfrm>
                            <a:off x="3661232" y="312626"/>
                            <a:ext cx="1367033" cy="187581"/>
                          </a:xfrm>
                          <a:prstGeom prst="rect">
                            <a:avLst/>
                          </a:prstGeom>
                          <a:ln>
                            <a:noFill/>
                          </a:ln>
                        </wps:spPr>
                        <wps:txbx>
                          <w:txbxContent>
                            <w:p w:rsidR="00B55BAC" w:rsidRDefault="00B55BAC" w:rsidP="00B55BAC">
                              <w:r>
                                <w:rPr>
                                  <w:b/>
                                </w:rPr>
                                <w:t xml:space="preserve">Loan Amount      </w:t>
                              </w:r>
                            </w:p>
                          </w:txbxContent>
                        </wps:txbx>
                        <wps:bodyPr horzOverflow="overflow" vert="horz" lIns="0" tIns="0" rIns="0" bIns="0" rtlCol="0">
                          <a:noAutofit/>
                        </wps:bodyPr>
                      </wps:wsp>
                      <wps:wsp>
                        <wps:cNvPr id="34122" name="Rectangle 34122"/>
                        <wps:cNvSpPr/>
                        <wps:spPr>
                          <a:xfrm>
                            <a:off x="5199329" y="312626"/>
                            <a:ext cx="1235631" cy="187581"/>
                          </a:xfrm>
                          <a:prstGeom prst="rect">
                            <a:avLst/>
                          </a:prstGeom>
                          <a:ln>
                            <a:noFill/>
                          </a:ln>
                        </wps:spPr>
                        <wps:txbx>
                          <w:txbxContent>
                            <w:p w:rsidR="00B55BAC" w:rsidRDefault="00B55BAC" w:rsidP="00B55BAC">
                              <w:r>
                                <w:rPr>
                                  <w:b/>
                                </w:rPr>
                                <w:t xml:space="preserve">Provision          </w:t>
                              </w:r>
                            </w:p>
                          </w:txbxContent>
                        </wps:txbx>
                        <wps:bodyPr horzOverflow="overflow" vert="horz" lIns="0" tIns="0" rIns="0" bIns="0" rtlCol="0">
                          <a:noAutofit/>
                        </wps:bodyPr>
                      </wps:wsp>
                      <wps:wsp>
                        <wps:cNvPr id="324710" name="Shape 324710"/>
                        <wps:cNvSpPr/>
                        <wps:spPr>
                          <a:xfrm>
                            <a:off x="0" y="305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11" name="Shape 324711"/>
                        <wps:cNvSpPr/>
                        <wps:spPr>
                          <a:xfrm>
                            <a:off x="6096" y="305181"/>
                            <a:ext cx="443484" cy="9144"/>
                          </a:xfrm>
                          <a:custGeom>
                            <a:avLst/>
                            <a:gdLst/>
                            <a:ahLst/>
                            <a:cxnLst/>
                            <a:rect l="0" t="0" r="0" b="0"/>
                            <a:pathLst>
                              <a:path w="443484" h="9144">
                                <a:moveTo>
                                  <a:pt x="0" y="0"/>
                                </a:moveTo>
                                <a:lnTo>
                                  <a:pt x="443484" y="0"/>
                                </a:lnTo>
                                <a:lnTo>
                                  <a:pt x="443484" y="9144"/>
                                </a:lnTo>
                                <a:lnTo>
                                  <a:pt x="0" y="9144"/>
                                </a:lnTo>
                                <a:lnTo>
                                  <a:pt x="0" y="0"/>
                                </a:lnTo>
                              </a:path>
                            </a:pathLst>
                          </a:custGeom>
                          <a:solidFill>
                            <a:srgbClr val="000000"/>
                          </a:solidFill>
                          <a:ln w="0" cap="flat">
                            <a:noFill/>
                            <a:round/>
                          </a:ln>
                          <a:effectLst/>
                        </wps:spPr>
                        <wps:bodyPr/>
                      </wps:wsp>
                      <wps:wsp>
                        <wps:cNvPr id="324712" name="Shape 324712"/>
                        <wps:cNvSpPr/>
                        <wps:spPr>
                          <a:xfrm>
                            <a:off x="449529" y="305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13" name="Shape 324713"/>
                        <wps:cNvSpPr/>
                        <wps:spPr>
                          <a:xfrm>
                            <a:off x="455625" y="305181"/>
                            <a:ext cx="2821559" cy="9144"/>
                          </a:xfrm>
                          <a:custGeom>
                            <a:avLst/>
                            <a:gdLst/>
                            <a:ahLst/>
                            <a:cxnLst/>
                            <a:rect l="0" t="0" r="0" b="0"/>
                            <a:pathLst>
                              <a:path w="2821559" h="9144">
                                <a:moveTo>
                                  <a:pt x="0" y="0"/>
                                </a:moveTo>
                                <a:lnTo>
                                  <a:pt x="2821559" y="0"/>
                                </a:lnTo>
                                <a:lnTo>
                                  <a:pt x="2821559" y="9144"/>
                                </a:lnTo>
                                <a:lnTo>
                                  <a:pt x="0" y="9144"/>
                                </a:lnTo>
                                <a:lnTo>
                                  <a:pt x="0" y="0"/>
                                </a:lnTo>
                              </a:path>
                            </a:pathLst>
                          </a:custGeom>
                          <a:solidFill>
                            <a:srgbClr val="000000"/>
                          </a:solidFill>
                          <a:ln w="0" cap="flat">
                            <a:noFill/>
                            <a:round/>
                          </a:ln>
                          <a:effectLst/>
                        </wps:spPr>
                        <wps:bodyPr/>
                      </wps:wsp>
                      <wps:wsp>
                        <wps:cNvPr id="324714" name="Shape 324714"/>
                        <wps:cNvSpPr/>
                        <wps:spPr>
                          <a:xfrm>
                            <a:off x="3277184" y="305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15" name="Shape 324715"/>
                        <wps:cNvSpPr/>
                        <wps:spPr>
                          <a:xfrm>
                            <a:off x="3283280" y="305181"/>
                            <a:ext cx="1400810" cy="9144"/>
                          </a:xfrm>
                          <a:custGeom>
                            <a:avLst/>
                            <a:gdLst/>
                            <a:ahLst/>
                            <a:cxnLst/>
                            <a:rect l="0" t="0" r="0" b="0"/>
                            <a:pathLst>
                              <a:path w="1400810" h="9144">
                                <a:moveTo>
                                  <a:pt x="0" y="0"/>
                                </a:moveTo>
                                <a:lnTo>
                                  <a:pt x="1400810" y="0"/>
                                </a:lnTo>
                                <a:lnTo>
                                  <a:pt x="1400810" y="9144"/>
                                </a:lnTo>
                                <a:lnTo>
                                  <a:pt x="0" y="9144"/>
                                </a:lnTo>
                                <a:lnTo>
                                  <a:pt x="0" y="0"/>
                                </a:lnTo>
                              </a:path>
                            </a:pathLst>
                          </a:custGeom>
                          <a:solidFill>
                            <a:srgbClr val="000000"/>
                          </a:solidFill>
                          <a:ln w="0" cap="flat">
                            <a:noFill/>
                            <a:round/>
                          </a:ln>
                          <a:effectLst/>
                        </wps:spPr>
                        <wps:bodyPr/>
                      </wps:wsp>
                      <wps:wsp>
                        <wps:cNvPr id="324716" name="Shape 324716"/>
                        <wps:cNvSpPr/>
                        <wps:spPr>
                          <a:xfrm>
                            <a:off x="4684217" y="305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17" name="Shape 324717"/>
                        <wps:cNvSpPr/>
                        <wps:spPr>
                          <a:xfrm>
                            <a:off x="4690314" y="305181"/>
                            <a:ext cx="1426718" cy="9144"/>
                          </a:xfrm>
                          <a:custGeom>
                            <a:avLst/>
                            <a:gdLst/>
                            <a:ahLst/>
                            <a:cxnLst/>
                            <a:rect l="0" t="0" r="0" b="0"/>
                            <a:pathLst>
                              <a:path w="1426718" h="9144">
                                <a:moveTo>
                                  <a:pt x="0" y="0"/>
                                </a:moveTo>
                                <a:lnTo>
                                  <a:pt x="1426718" y="0"/>
                                </a:lnTo>
                                <a:lnTo>
                                  <a:pt x="1426718" y="9144"/>
                                </a:lnTo>
                                <a:lnTo>
                                  <a:pt x="0" y="9144"/>
                                </a:lnTo>
                                <a:lnTo>
                                  <a:pt x="0" y="0"/>
                                </a:lnTo>
                              </a:path>
                            </a:pathLst>
                          </a:custGeom>
                          <a:solidFill>
                            <a:srgbClr val="000000"/>
                          </a:solidFill>
                          <a:ln w="0" cap="flat">
                            <a:noFill/>
                            <a:round/>
                          </a:ln>
                          <a:effectLst/>
                        </wps:spPr>
                        <wps:bodyPr/>
                      </wps:wsp>
                      <wps:wsp>
                        <wps:cNvPr id="324718" name="Shape 324718"/>
                        <wps:cNvSpPr/>
                        <wps:spPr>
                          <a:xfrm>
                            <a:off x="6117031" y="305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19" name="Shape 324719"/>
                        <wps:cNvSpPr/>
                        <wps:spPr>
                          <a:xfrm>
                            <a:off x="6123128" y="305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20" name="Shape 324720"/>
                        <wps:cNvSpPr/>
                        <wps:spPr>
                          <a:xfrm>
                            <a:off x="0" y="3112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21" name="Shape 324721"/>
                        <wps:cNvSpPr/>
                        <wps:spPr>
                          <a:xfrm>
                            <a:off x="449529" y="3112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22" name="Shape 324722"/>
                        <wps:cNvSpPr/>
                        <wps:spPr>
                          <a:xfrm>
                            <a:off x="3277184" y="3112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23" name="Shape 324723"/>
                        <wps:cNvSpPr/>
                        <wps:spPr>
                          <a:xfrm>
                            <a:off x="4684217" y="3112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24" name="Shape 324724"/>
                        <wps:cNvSpPr/>
                        <wps:spPr>
                          <a:xfrm>
                            <a:off x="6117031" y="3112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4139" name="Rectangle 34139"/>
                        <wps:cNvSpPr/>
                        <wps:spPr>
                          <a:xfrm>
                            <a:off x="245364" y="4665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40" name="Rectangle 34140"/>
                        <wps:cNvSpPr/>
                        <wps:spPr>
                          <a:xfrm>
                            <a:off x="280416" y="4665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41" name="Rectangle 34141"/>
                        <wps:cNvSpPr/>
                        <wps:spPr>
                          <a:xfrm>
                            <a:off x="694893" y="466550"/>
                            <a:ext cx="298642" cy="187581"/>
                          </a:xfrm>
                          <a:prstGeom prst="rect">
                            <a:avLst/>
                          </a:prstGeom>
                          <a:ln>
                            <a:noFill/>
                          </a:ln>
                        </wps:spPr>
                        <wps:txbx>
                          <w:txbxContent>
                            <w:p w:rsidR="00B55BAC" w:rsidRDefault="00B55BAC" w:rsidP="00B55BAC">
                              <w:r>
                                <w:t>Sub</w:t>
                              </w:r>
                            </w:p>
                          </w:txbxContent>
                        </wps:txbx>
                        <wps:bodyPr horzOverflow="overflow" vert="horz" lIns="0" tIns="0" rIns="0" bIns="0" rtlCol="0">
                          <a:noAutofit/>
                        </wps:bodyPr>
                      </wps:wsp>
                      <wps:wsp>
                        <wps:cNvPr id="34142" name="Rectangle 34142"/>
                        <wps:cNvSpPr/>
                        <wps:spPr>
                          <a:xfrm>
                            <a:off x="918921" y="466550"/>
                            <a:ext cx="56023" cy="187581"/>
                          </a:xfrm>
                          <a:prstGeom prst="rect">
                            <a:avLst/>
                          </a:prstGeom>
                          <a:ln>
                            <a:noFill/>
                          </a:ln>
                        </wps:spPr>
                        <wps:txbx>
                          <w:txbxContent>
                            <w:p w:rsidR="00B55BAC" w:rsidRDefault="00B55BAC" w:rsidP="00B55BAC">
                              <w:r>
                                <w:t>-</w:t>
                              </w:r>
                            </w:p>
                          </w:txbxContent>
                        </wps:txbx>
                        <wps:bodyPr horzOverflow="overflow" vert="horz" lIns="0" tIns="0" rIns="0" bIns="0" rtlCol="0">
                          <a:noAutofit/>
                        </wps:bodyPr>
                      </wps:wsp>
                      <wps:wsp>
                        <wps:cNvPr id="34143" name="Rectangle 34143"/>
                        <wps:cNvSpPr/>
                        <wps:spPr>
                          <a:xfrm>
                            <a:off x="961593" y="466550"/>
                            <a:ext cx="656114" cy="187581"/>
                          </a:xfrm>
                          <a:prstGeom prst="rect">
                            <a:avLst/>
                          </a:prstGeom>
                          <a:ln>
                            <a:noFill/>
                          </a:ln>
                        </wps:spPr>
                        <wps:txbx>
                          <w:txbxContent>
                            <w:p w:rsidR="00B55BAC" w:rsidRDefault="00B55BAC" w:rsidP="00B55BAC">
                              <w:r>
                                <w:t>standard</w:t>
                              </w:r>
                            </w:p>
                          </w:txbxContent>
                        </wps:txbx>
                        <wps:bodyPr horzOverflow="overflow" vert="horz" lIns="0" tIns="0" rIns="0" bIns="0" rtlCol="0">
                          <a:noAutofit/>
                        </wps:bodyPr>
                      </wps:wsp>
                      <wps:wsp>
                        <wps:cNvPr id="34144" name="Rectangle 34144"/>
                        <wps:cNvSpPr/>
                        <wps:spPr>
                          <a:xfrm>
                            <a:off x="1456893" y="4665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45" name="Rectangle 34145"/>
                        <wps:cNvSpPr/>
                        <wps:spPr>
                          <a:xfrm>
                            <a:off x="3522548" y="4665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46" name="Rectangle 34146"/>
                        <wps:cNvSpPr/>
                        <wps:spPr>
                          <a:xfrm>
                            <a:off x="3557600" y="4665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47" name="Rectangle 34147"/>
                        <wps:cNvSpPr/>
                        <wps:spPr>
                          <a:xfrm>
                            <a:off x="4928058" y="4665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48" name="Rectangle 34148"/>
                        <wps:cNvSpPr/>
                        <wps:spPr>
                          <a:xfrm>
                            <a:off x="4963109" y="4665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24725" name="Shape 324725"/>
                        <wps:cNvSpPr/>
                        <wps:spPr>
                          <a:xfrm>
                            <a:off x="0" y="4575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26" name="Shape 324726"/>
                        <wps:cNvSpPr/>
                        <wps:spPr>
                          <a:xfrm>
                            <a:off x="6096" y="457581"/>
                            <a:ext cx="443484" cy="9144"/>
                          </a:xfrm>
                          <a:custGeom>
                            <a:avLst/>
                            <a:gdLst/>
                            <a:ahLst/>
                            <a:cxnLst/>
                            <a:rect l="0" t="0" r="0" b="0"/>
                            <a:pathLst>
                              <a:path w="443484" h="9144">
                                <a:moveTo>
                                  <a:pt x="0" y="0"/>
                                </a:moveTo>
                                <a:lnTo>
                                  <a:pt x="443484" y="0"/>
                                </a:lnTo>
                                <a:lnTo>
                                  <a:pt x="443484" y="9144"/>
                                </a:lnTo>
                                <a:lnTo>
                                  <a:pt x="0" y="9144"/>
                                </a:lnTo>
                                <a:lnTo>
                                  <a:pt x="0" y="0"/>
                                </a:lnTo>
                              </a:path>
                            </a:pathLst>
                          </a:custGeom>
                          <a:solidFill>
                            <a:srgbClr val="000000"/>
                          </a:solidFill>
                          <a:ln w="0" cap="flat">
                            <a:noFill/>
                            <a:round/>
                          </a:ln>
                          <a:effectLst/>
                        </wps:spPr>
                        <wps:bodyPr/>
                      </wps:wsp>
                      <wps:wsp>
                        <wps:cNvPr id="324727" name="Shape 324727"/>
                        <wps:cNvSpPr/>
                        <wps:spPr>
                          <a:xfrm>
                            <a:off x="449529" y="4575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28" name="Shape 324728"/>
                        <wps:cNvSpPr/>
                        <wps:spPr>
                          <a:xfrm>
                            <a:off x="455625" y="457581"/>
                            <a:ext cx="2821559" cy="9144"/>
                          </a:xfrm>
                          <a:custGeom>
                            <a:avLst/>
                            <a:gdLst/>
                            <a:ahLst/>
                            <a:cxnLst/>
                            <a:rect l="0" t="0" r="0" b="0"/>
                            <a:pathLst>
                              <a:path w="2821559" h="9144">
                                <a:moveTo>
                                  <a:pt x="0" y="0"/>
                                </a:moveTo>
                                <a:lnTo>
                                  <a:pt x="2821559" y="0"/>
                                </a:lnTo>
                                <a:lnTo>
                                  <a:pt x="2821559" y="9144"/>
                                </a:lnTo>
                                <a:lnTo>
                                  <a:pt x="0" y="9144"/>
                                </a:lnTo>
                                <a:lnTo>
                                  <a:pt x="0" y="0"/>
                                </a:lnTo>
                              </a:path>
                            </a:pathLst>
                          </a:custGeom>
                          <a:solidFill>
                            <a:srgbClr val="000000"/>
                          </a:solidFill>
                          <a:ln w="0" cap="flat">
                            <a:noFill/>
                            <a:round/>
                          </a:ln>
                          <a:effectLst/>
                        </wps:spPr>
                        <wps:bodyPr/>
                      </wps:wsp>
                      <wps:wsp>
                        <wps:cNvPr id="324729" name="Shape 324729"/>
                        <wps:cNvSpPr/>
                        <wps:spPr>
                          <a:xfrm>
                            <a:off x="3277184" y="4575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30" name="Shape 324730"/>
                        <wps:cNvSpPr/>
                        <wps:spPr>
                          <a:xfrm>
                            <a:off x="3283280" y="457581"/>
                            <a:ext cx="1400810" cy="9144"/>
                          </a:xfrm>
                          <a:custGeom>
                            <a:avLst/>
                            <a:gdLst/>
                            <a:ahLst/>
                            <a:cxnLst/>
                            <a:rect l="0" t="0" r="0" b="0"/>
                            <a:pathLst>
                              <a:path w="1400810" h="9144">
                                <a:moveTo>
                                  <a:pt x="0" y="0"/>
                                </a:moveTo>
                                <a:lnTo>
                                  <a:pt x="1400810" y="0"/>
                                </a:lnTo>
                                <a:lnTo>
                                  <a:pt x="1400810" y="9144"/>
                                </a:lnTo>
                                <a:lnTo>
                                  <a:pt x="0" y="9144"/>
                                </a:lnTo>
                                <a:lnTo>
                                  <a:pt x="0" y="0"/>
                                </a:lnTo>
                              </a:path>
                            </a:pathLst>
                          </a:custGeom>
                          <a:solidFill>
                            <a:srgbClr val="000000"/>
                          </a:solidFill>
                          <a:ln w="0" cap="flat">
                            <a:noFill/>
                            <a:round/>
                          </a:ln>
                          <a:effectLst/>
                        </wps:spPr>
                        <wps:bodyPr/>
                      </wps:wsp>
                      <wps:wsp>
                        <wps:cNvPr id="324731" name="Shape 324731"/>
                        <wps:cNvSpPr/>
                        <wps:spPr>
                          <a:xfrm>
                            <a:off x="4684217" y="4575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32" name="Shape 324732"/>
                        <wps:cNvSpPr/>
                        <wps:spPr>
                          <a:xfrm>
                            <a:off x="4690314" y="457581"/>
                            <a:ext cx="1426718" cy="9144"/>
                          </a:xfrm>
                          <a:custGeom>
                            <a:avLst/>
                            <a:gdLst/>
                            <a:ahLst/>
                            <a:cxnLst/>
                            <a:rect l="0" t="0" r="0" b="0"/>
                            <a:pathLst>
                              <a:path w="1426718" h="9144">
                                <a:moveTo>
                                  <a:pt x="0" y="0"/>
                                </a:moveTo>
                                <a:lnTo>
                                  <a:pt x="1426718" y="0"/>
                                </a:lnTo>
                                <a:lnTo>
                                  <a:pt x="1426718" y="9144"/>
                                </a:lnTo>
                                <a:lnTo>
                                  <a:pt x="0" y="9144"/>
                                </a:lnTo>
                                <a:lnTo>
                                  <a:pt x="0" y="0"/>
                                </a:lnTo>
                              </a:path>
                            </a:pathLst>
                          </a:custGeom>
                          <a:solidFill>
                            <a:srgbClr val="000000"/>
                          </a:solidFill>
                          <a:ln w="0" cap="flat">
                            <a:noFill/>
                            <a:round/>
                          </a:ln>
                          <a:effectLst/>
                        </wps:spPr>
                        <wps:bodyPr/>
                      </wps:wsp>
                      <wps:wsp>
                        <wps:cNvPr id="324733" name="Shape 324733"/>
                        <wps:cNvSpPr/>
                        <wps:spPr>
                          <a:xfrm>
                            <a:off x="6117031" y="4575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34" name="Shape 324734"/>
                        <wps:cNvSpPr/>
                        <wps:spPr>
                          <a:xfrm>
                            <a:off x="0" y="4636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35" name="Shape 324735"/>
                        <wps:cNvSpPr/>
                        <wps:spPr>
                          <a:xfrm>
                            <a:off x="449529" y="4636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36" name="Shape 324736"/>
                        <wps:cNvSpPr/>
                        <wps:spPr>
                          <a:xfrm>
                            <a:off x="3277184" y="4636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37" name="Shape 324737"/>
                        <wps:cNvSpPr/>
                        <wps:spPr>
                          <a:xfrm>
                            <a:off x="4684217" y="4636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38" name="Shape 324738"/>
                        <wps:cNvSpPr/>
                        <wps:spPr>
                          <a:xfrm>
                            <a:off x="6117031" y="4636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4163" name="Rectangle 34163"/>
                        <wps:cNvSpPr/>
                        <wps:spPr>
                          <a:xfrm>
                            <a:off x="245364" y="6189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64" name="Rectangle 34164"/>
                        <wps:cNvSpPr/>
                        <wps:spPr>
                          <a:xfrm>
                            <a:off x="280416" y="6189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65" name="Rectangle 34165"/>
                        <wps:cNvSpPr/>
                        <wps:spPr>
                          <a:xfrm>
                            <a:off x="694893" y="618950"/>
                            <a:ext cx="627346" cy="187581"/>
                          </a:xfrm>
                          <a:prstGeom prst="rect">
                            <a:avLst/>
                          </a:prstGeom>
                          <a:ln>
                            <a:noFill/>
                          </a:ln>
                        </wps:spPr>
                        <wps:txbx>
                          <w:txbxContent>
                            <w:p w:rsidR="00B55BAC" w:rsidRDefault="00B55BAC" w:rsidP="00B55BAC">
                              <w:r>
                                <w:t>Doubtful</w:t>
                              </w:r>
                            </w:p>
                          </w:txbxContent>
                        </wps:txbx>
                        <wps:bodyPr horzOverflow="overflow" vert="horz" lIns="0" tIns="0" rIns="0" bIns="0" rtlCol="0">
                          <a:noAutofit/>
                        </wps:bodyPr>
                      </wps:wsp>
                      <wps:wsp>
                        <wps:cNvPr id="34166" name="Rectangle 34166"/>
                        <wps:cNvSpPr/>
                        <wps:spPr>
                          <a:xfrm>
                            <a:off x="1167333" y="6189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67" name="Rectangle 34167"/>
                        <wps:cNvSpPr/>
                        <wps:spPr>
                          <a:xfrm>
                            <a:off x="3522548" y="6189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68" name="Rectangle 34168"/>
                        <wps:cNvSpPr/>
                        <wps:spPr>
                          <a:xfrm>
                            <a:off x="3557600" y="6189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69" name="Rectangle 34169"/>
                        <wps:cNvSpPr/>
                        <wps:spPr>
                          <a:xfrm>
                            <a:off x="4928058" y="6189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70" name="Rectangle 34170"/>
                        <wps:cNvSpPr/>
                        <wps:spPr>
                          <a:xfrm>
                            <a:off x="4963109" y="6189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24739" name="Shape 324739"/>
                        <wps:cNvSpPr/>
                        <wps:spPr>
                          <a:xfrm>
                            <a:off x="0" y="6099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40" name="Shape 324740"/>
                        <wps:cNvSpPr/>
                        <wps:spPr>
                          <a:xfrm>
                            <a:off x="6096" y="609981"/>
                            <a:ext cx="443484" cy="9144"/>
                          </a:xfrm>
                          <a:custGeom>
                            <a:avLst/>
                            <a:gdLst/>
                            <a:ahLst/>
                            <a:cxnLst/>
                            <a:rect l="0" t="0" r="0" b="0"/>
                            <a:pathLst>
                              <a:path w="443484" h="9144">
                                <a:moveTo>
                                  <a:pt x="0" y="0"/>
                                </a:moveTo>
                                <a:lnTo>
                                  <a:pt x="443484" y="0"/>
                                </a:lnTo>
                                <a:lnTo>
                                  <a:pt x="443484" y="9144"/>
                                </a:lnTo>
                                <a:lnTo>
                                  <a:pt x="0" y="9144"/>
                                </a:lnTo>
                                <a:lnTo>
                                  <a:pt x="0" y="0"/>
                                </a:lnTo>
                              </a:path>
                            </a:pathLst>
                          </a:custGeom>
                          <a:solidFill>
                            <a:srgbClr val="000000"/>
                          </a:solidFill>
                          <a:ln w="0" cap="flat">
                            <a:noFill/>
                            <a:round/>
                          </a:ln>
                          <a:effectLst/>
                        </wps:spPr>
                        <wps:bodyPr/>
                      </wps:wsp>
                      <wps:wsp>
                        <wps:cNvPr id="324741" name="Shape 324741"/>
                        <wps:cNvSpPr/>
                        <wps:spPr>
                          <a:xfrm>
                            <a:off x="449529" y="6099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42" name="Shape 324742"/>
                        <wps:cNvSpPr/>
                        <wps:spPr>
                          <a:xfrm>
                            <a:off x="455625" y="609981"/>
                            <a:ext cx="2821559" cy="9144"/>
                          </a:xfrm>
                          <a:custGeom>
                            <a:avLst/>
                            <a:gdLst/>
                            <a:ahLst/>
                            <a:cxnLst/>
                            <a:rect l="0" t="0" r="0" b="0"/>
                            <a:pathLst>
                              <a:path w="2821559" h="9144">
                                <a:moveTo>
                                  <a:pt x="0" y="0"/>
                                </a:moveTo>
                                <a:lnTo>
                                  <a:pt x="2821559" y="0"/>
                                </a:lnTo>
                                <a:lnTo>
                                  <a:pt x="2821559" y="9144"/>
                                </a:lnTo>
                                <a:lnTo>
                                  <a:pt x="0" y="9144"/>
                                </a:lnTo>
                                <a:lnTo>
                                  <a:pt x="0" y="0"/>
                                </a:lnTo>
                              </a:path>
                            </a:pathLst>
                          </a:custGeom>
                          <a:solidFill>
                            <a:srgbClr val="000000"/>
                          </a:solidFill>
                          <a:ln w="0" cap="flat">
                            <a:noFill/>
                            <a:round/>
                          </a:ln>
                          <a:effectLst/>
                        </wps:spPr>
                        <wps:bodyPr/>
                      </wps:wsp>
                      <wps:wsp>
                        <wps:cNvPr id="324743" name="Shape 324743"/>
                        <wps:cNvSpPr/>
                        <wps:spPr>
                          <a:xfrm>
                            <a:off x="3277184" y="6099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44" name="Shape 324744"/>
                        <wps:cNvSpPr/>
                        <wps:spPr>
                          <a:xfrm>
                            <a:off x="3283280" y="609981"/>
                            <a:ext cx="1400810" cy="9144"/>
                          </a:xfrm>
                          <a:custGeom>
                            <a:avLst/>
                            <a:gdLst/>
                            <a:ahLst/>
                            <a:cxnLst/>
                            <a:rect l="0" t="0" r="0" b="0"/>
                            <a:pathLst>
                              <a:path w="1400810" h="9144">
                                <a:moveTo>
                                  <a:pt x="0" y="0"/>
                                </a:moveTo>
                                <a:lnTo>
                                  <a:pt x="1400810" y="0"/>
                                </a:lnTo>
                                <a:lnTo>
                                  <a:pt x="1400810" y="9144"/>
                                </a:lnTo>
                                <a:lnTo>
                                  <a:pt x="0" y="9144"/>
                                </a:lnTo>
                                <a:lnTo>
                                  <a:pt x="0" y="0"/>
                                </a:lnTo>
                              </a:path>
                            </a:pathLst>
                          </a:custGeom>
                          <a:solidFill>
                            <a:srgbClr val="000000"/>
                          </a:solidFill>
                          <a:ln w="0" cap="flat">
                            <a:noFill/>
                            <a:round/>
                          </a:ln>
                          <a:effectLst/>
                        </wps:spPr>
                        <wps:bodyPr/>
                      </wps:wsp>
                      <wps:wsp>
                        <wps:cNvPr id="324745" name="Shape 324745"/>
                        <wps:cNvSpPr/>
                        <wps:spPr>
                          <a:xfrm>
                            <a:off x="4684217" y="6099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46" name="Shape 324746"/>
                        <wps:cNvSpPr/>
                        <wps:spPr>
                          <a:xfrm>
                            <a:off x="4690314" y="609981"/>
                            <a:ext cx="1426718" cy="9144"/>
                          </a:xfrm>
                          <a:custGeom>
                            <a:avLst/>
                            <a:gdLst/>
                            <a:ahLst/>
                            <a:cxnLst/>
                            <a:rect l="0" t="0" r="0" b="0"/>
                            <a:pathLst>
                              <a:path w="1426718" h="9144">
                                <a:moveTo>
                                  <a:pt x="0" y="0"/>
                                </a:moveTo>
                                <a:lnTo>
                                  <a:pt x="1426718" y="0"/>
                                </a:lnTo>
                                <a:lnTo>
                                  <a:pt x="1426718" y="9144"/>
                                </a:lnTo>
                                <a:lnTo>
                                  <a:pt x="0" y="9144"/>
                                </a:lnTo>
                                <a:lnTo>
                                  <a:pt x="0" y="0"/>
                                </a:lnTo>
                              </a:path>
                            </a:pathLst>
                          </a:custGeom>
                          <a:solidFill>
                            <a:srgbClr val="000000"/>
                          </a:solidFill>
                          <a:ln w="0" cap="flat">
                            <a:noFill/>
                            <a:round/>
                          </a:ln>
                          <a:effectLst/>
                        </wps:spPr>
                        <wps:bodyPr/>
                      </wps:wsp>
                      <wps:wsp>
                        <wps:cNvPr id="324747" name="Shape 324747"/>
                        <wps:cNvSpPr/>
                        <wps:spPr>
                          <a:xfrm>
                            <a:off x="6117031" y="6099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48" name="Shape 324748"/>
                        <wps:cNvSpPr/>
                        <wps:spPr>
                          <a:xfrm>
                            <a:off x="0" y="6160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49" name="Shape 324749"/>
                        <wps:cNvSpPr/>
                        <wps:spPr>
                          <a:xfrm>
                            <a:off x="449529" y="6160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50" name="Shape 324750"/>
                        <wps:cNvSpPr/>
                        <wps:spPr>
                          <a:xfrm>
                            <a:off x="3277184" y="6160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51" name="Shape 324751"/>
                        <wps:cNvSpPr/>
                        <wps:spPr>
                          <a:xfrm>
                            <a:off x="4684217" y="6160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52" name="Shape 324752"/>
                        <wps:cNvSpPr/>
                        <wps:spPr>
                          <a:xfrm>
                            <a:off x="6117031" y="6160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4185" name="Rectangle 34185"/>
                        <wps:cNvSpPr/>
                        <wps:spPr>
                          <a:xfrm>
                            <a:off x="245364" y="7713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86" name="Rectangle 34186"/>
                        <wps:cNvSpPr/>
                        <wps:spPr>
                          <a:xfrm>
                            <a:off x="280416" y="7713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87" name="Rectangle 34187"/>
                        <wps:cNvSpPr/>
                        <wps:spPr>
                          <a:xfrm>
                            <a:off x="694893" y="771350"/>
                            <a:ext cx="355479" cy="187581"/>
                          </a:xfrm>
                          <a:prstGeom prst="rect">
                            <a:avLst/>
                          </a:prstGeom>
                          <a:ln>
                            <a:noFill/>
                          </a:ln>
                        </wps:spPr>
                        <wps:txbx>
                          <w:txbxContent>
                            <w:p w:rsidR="00B55BAC" w:rsidRDefault="00B55BAC" w:rsidP="00B55BAC">
                              <w:r>
                                <w:t>Loss</w:t>
                              </w:r>
                            </w:p>
                          </w:txbxContent>
                        </wps:txbx>
                        <wps:bodyPr horzOverflow="overflow" vert="horz" lIns="0" tIns="0" rIns="0" bIns="0" rtlCol="0">
                          <a:noAutofit/>
                        </wps:bodyPr>
                      </wps:wsp>
                      <wps:wsp>
                        <wps:cNvPr id="34188" name="Rectangle 34188"/>
                        <wps:cNvSpPr/>
                        <wps:spPr>
                          <a:xfrm>
                            <a:off x="963117" y="7713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89" name="Rectangle 34189"/>
                        <wps:cNvSpPr/>
                        <wps:spPr>
                          <a:xfrm>
                            <a:off x="3522548" y="7713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90" name="Rectangle 34190"/>
                        <wps:cNvSpPr/>
                        <wps:spPr>
                          <a:xfrm>
                            <a:off x="3557600" y="7713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91" name="Rectangle 34191"/>
                        <wps:cNvSpPr/>
                        <wps:spPr>
                          <a:xfrm>
                            <a:off x="4928058" y="7713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192" name="Rectangle 34192"/>
                        <wps:cNvSpPr/>
                        <wps:spPr>
                          <a:xfrm>
                            <a:off x="4963109" y="7713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24753" name="Shape 324753"/>
                        <wps:cNvSpPr/>
                        <wps:spPr>
                          <a:xfrm>
                            <a:off x="0" y="7623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54" name="Shape 324754"/>
                        <wps:cNvSpPr/>
                        <wps:spPr>
                          <a:xfrm>
                            <a:off x="6096" y="762381"/>
                            <a:ext cx="443484" cy="9144"/>
                          </a:xfrm>
                          <a:custGeom>
                            <a:avLst/>
                            <a:gdLst/>
                            <a:ahLst/>
                            <a:cxnLst/>
                            <a:rect l="0" t="0" r="0" b="0"/>
                            <a:pathLst>
                              <a:path w="443484" h="9144">
                                <a:moveTo>
                                  <a:pt x="0" y="0"/>
                                </a:moveTo>
                                <a:lnTo>
                                  <a:pt x="443484" y="0"/>
                                </a:lnTo>
                                <a:lnTo>
                                  <a:pt x="443484" y="9144"/>
                                </a:lnTo>
                                <a:lnTo>
                                  <a:pt x="0" y="9144"/>
                                </a:lnTo>
                                <a:lnTo>
                                  <a:pt x="0" y="0"/>
                                </a:lnTo>
                              </a:path>
                            </a:pathLst>
                          </a:custGeom>
                          <a:solidFill>
                            <a:srgbClr val="000000"/>
                          </a:solidFill>
                          <a:ln w="0" cap="flat">
                            <a:noFill/>
                            <a:round/>
                          </a:ln>
                          <a:effectLst/>
                        </wps:spPr>
                        <wps:bodyPr/>
                      </wps:wsp>
                      <wps:wsp>
                        <wps:cNvPr id="324755" name="Shape 324755"/>
                        <wps:cNvSpPr/>
                        <wps:spPr>
                          <a:xfrm>
                            <a:off x="449529" y="7623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56" name="Shape 324756"/>
                        <wps:cNvSpPr/>
                        <wps:spPr>
                          <a:xfrm>
                            <a:off x="455625" y="762381"/>
                            <a:ext cx="2821559" cy="9144"/>
                          </a:xfrm>
                          <a:custGeom>
                            <a:avLst/>
                            <a:gdLst/>
                            <a:ahLst/>
                            <a:cxnLst/>
                            <a:rect l="0" t="0" r="0" b="0"/>
                            <a:pathLst>
                              <a:path w="2821559" h="9144">
                                <a:moveTo>
                                  <a:pt x="0" y="0"/>
                                </a:moveTo>
                                <a:lnTo>
                                  <a:pt x="2821559" y="0"/>
                                </a:lnTo>
                                <a:lnTo>
                                  <a:pt x="2821559" y="9144"/>
                                </a:lnTo>
                                <a:lnTo>
                                  <a:pt x="0" y="9144"/>
                                </a:lnTo>
                                <a:lnTo>
                                  <a:pt x="0" y="0"/>
                                </a:lnTo>
                              </a:path>
                            </a:pathLst>
                          </a:custGeom>
                          <a:solidFill>
                            <a:srgbClr val="000000"/>
                          </a:solidFill>
                          <a:ln w="0" cap="flat">
                            <a:noFill/>
                            <a:round/>
                          </a:ln>
                          <a:effectLst/>
                        </wps:spPr>
                        <wps:bodyPr/>
                      </wps:wsp>
                      <wps:wsp>
                        <wps:cNvPr id="324757" name="Shape 324757"/>
                        <wps:cNvSpPr/>
                        <wps:spPr>
                          <a:xfrm>
                            <a:off x="3277184" y="7623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58" name="Shape 324758"/>
                        <wps:cNvSpPr/>
                        <wps:spPr>
                          <a:xfrm>
                            <a:off x="3283280" y="762381"/>
                            <a:ext cx="1400810" cy="9144"/>
                          </a:xfrm>
                          <a:custGeom>
                            <a:avLst/>
                            <a:gdLst/>
                            <a:ahLst/>
                            <a:cxnLst/>
                            <a:rect l="0" t="0" r="0" b="0"/>
                            <a:pathLst>
                              <a:path w="1400810" h="9144">
                                <a:moveTo>
                                  <a:pt x="0" y="0"/>
                                </a:moveTo>
                                <a:lnTo>
                                  <a:pt x="1400810" y="0"/>
                                </a:lnTo>
                                <a:lnTo>
                                  <a:pt x="1400810" y="9144"/>
                                </a:lnTo>
                                <a:lnTo>
                                  <a:pt x="0" y="9144"/>
                                </a:lnTo>
                                <a:lnTo>
                                  <a:pt x="0" y="0"/>
                                </a:lnTo>
                              </a:path>
                            </a:pathLst>
                          </a:custGeom>
                          <a:solidFill>
                            <a:srgbClr val="000000"/>
                          </a:solidFill>
                          <a:ln w="0" cap="flat">
                            <a:noFill/>
                            <a:round/>
                          </a:ln>
                          <a:effectLst/>
                        </wps:spPr>
                        <wps:bodyPr/>
                      </wps:wsp>
                      <wps:wsp>
                        <wps:cNvPr id="324759" name="Shape 324759"/>
                        <wps:cNvSpPr/>
                        <wps:spPr>
                          <a:xfrm>
                            <a:off x="4684217" y="7623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60" name="Shape 324760"/>
                        <wps:cNvSpPr/>
                        <wps:spPr>
                          <a:xfrm>
                            <a:off x="4690314" y="762381"/>
                            <a:ext cx="1426718" cy="9144"/>
                          </a:xfrm>
                          <a:custGeom>
                            <a:avLst/>
                            <a:gdLst/>
                            <a:ahLst/>
                            <a:cxnLst/>
                            <a:rect l="0" t="0" r="0" b="0"/>
                            <a:pathLst>
                              <a:path w="1426718" h="9144">
                                <a:moveTo>
                                  <a:pt x="0" y="0"/>
                                </a:moveTo>
                                <a:lnTo>
                                  <a:pt x="1426718" y="0"/>
                                </a:lnTo>
                                <a:lnTo>
                                  <a:pt x="1426718" y="9144"/>
                                </a:lnTo>
                                <a:lnTo>
                                  <a:pt x="0" y="9144"/>
                                </a:lnTo>
                                <a:lnTo>
                                  <a:pt x="0" y="0"/>
                                </a:lnTo>
                              </a:path>
                            </a:pathLst>
                          </a:custGeom>
                          <a:solidFill>
                            <a:srgbClr val="000000"/>
                          </a:solidFill>
                          <a:ln w="0" cap="flat">
                            <a:noFill/>
                            <a:round/>
                          </a:ln>
                          <a:effectLst/>
                        </wps:spPr>
                        <wps:bodyPr/>
                      </wps:wsp>
                      <wps:wsp>
                        <wps:cNvPr id="324761" name="Shape 324761"/>
                        <wps:cNvSpPr/>
                        <wps:spPr>
                          <a:xfrm>
                            <a:off x="6117031" y="7623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62" name="Shape 324762"/>
                        <wps:cNvSpPr/>
                        <wps:spPr>
                          <a:xfrm>
                            <a:off x="0" y="7684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63" name="Shape 324763"/>
                        <wps:cNvSpPr/>
                        <wps:spPr>
                          <a:xfrm>
                            <a:off x="449529" y="7684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64" name="Shape 324764"/>
                        <wps:cNvSpPr/>
                        <wps:spPr>
                          <a:xfrm>
                            <a:off x="3277184" y="7684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65" name="Shape 324765"/>
                        <wps:cNvSpPr/>
                        <wps:spPr>
                          <a:xfrm>
                            <a:off x="4684217" y="7684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66" name="Shape 324766"/>
                        <wps:cNvSpPr/>
                        <wps:spPr>
                          <a:xfrm>
                            <a:off x="6117031" y="7684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4207" name="Rectangle 34207"/>
                        <wps:cNvSpPr/>
                        <wps:spPr>
                          <a:xfrm>
                            <a:off x="245364" y="9237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208" name="Rectangle 34208"/>
                        <wps:cNvSpPr/>
                        <wps:spPr>
                          <a:xfrm>
                            <a:off x="280416" y="9237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209" name="Rectangle 34209"/>
                        <wps:cNvSpPr/>
                        <wps:spPr>
                          <a:xfrm>
                            <a:off x="694893" y="922226"/>
                            <a:ext cx="405277" cy="187581"/>
                          </a:xfrm>
                          <a:prstGeom prst="rect">
                            <a:avLst/>
                          </a:prstGeom>
                          <a:ln>
                            <a:noFill/>
                          </a:ln>
                        </wps:spPr>
                        <wps:txbx>
                          <w:txbxContent>
                            <w:p w:rsidR="00B55BAC" w:rsidRDefault="00B55BAC" w:rsidP="00B55BAC">
                              <w:r>
                                <w:rPr>
                                  <w:b/>
                                </w:rPr>
                                <w:t>Total</w:t>
                              </w:r>
                            </w:p>
                          </w:txbxContent>
                        </wps:txbx>
                        <wps:bodyPr horzOverflow="overflow" vert="horz" lIns="0" tIns="0" rIns="0" bIns="0" rtlCol="0">
                          <a:noAutofit/>
                        </wps:bodyPr>
                      </wps:wsp>
                      <wps:wsp>
                        <wps:cNvPr id="34210" name="Rectangle 34210"/>
                        <wps:cNvSpPr/>
                        <wps:spPr>
                          <a:xfrm>
                            <a:off x="998169" y="922226"/>
                            <a:ext cx="46741" cy="187581"/>
                          </a:xfrm>
                          <a:prstGeom prst="rect">
                            <a:avLst/>
                          </a:prstGeom>
                          <a:ln>
                            <a:noFill/>
                          </a:ln>
                        </wps:spPr>
                        <wps:txbx>
                          <w:txbxContent>
                            <w:p w:rsidR="00B55BAC" w:rsidRDefault="00B55BAC" w:rsidP="00B55BAC">
                              <w:r>
                                <w:rPr>
                                  <w:b/>
                                </w:rPr>
                                <w:t xml:space="preserve"> </w:t>
                              </w:r>
                            </w:p>
                          </w:txbxContent>
                        </wps:txbx>
                        <wps:bodyPr horzOverflow="overflow" vert="horz" lIns="0" tIns="0" rIns="0" bIns="0" rtlCol="0">
                          <a:noAutofit/>
                        </wps:bodyPr>
                      </wps:wsp>
                      <wps:wsp>
                        <wps:cNvPr id="34211" name="Rectangle 34211"/>
                        <wps:cNvSpPr/>
                        <wps:spPr>
                          <a:xfrm>
                            <a:off x="3522548" y="9237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212" name="Rectangle 34212"/>
                        <wps:cNvSpPr/>
                        <wps:spPr>
                          <a:xfrm>
                            <a:off x="3557600" y="9237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213" name="Rectangle 34213"/>
                        <wps:cNvSpPr/>
                        <wps:spPr>
                          <a:xfrm>
                            <a:off x="4928058" y="9237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4214" name="Rectangle 34214"/>
                        <wps:cNvSpPr/>
                        <wps:spPr>
                          <a:xfrm>
                            <a:off x="4963109" y="923750"/>
                            <a:ext cx="46741" cy="187581"/>
                          </a:xfrm>
                          <a:prstGeom prst="rect">
                            <a:avLst/>
                          </a:prstGeom>
                          <a:ln>
                            <a:noFill/>
                          </a:ln>
                        </wps:spPr>
                        <wps:txbx>
                          <w:txbxContent>
                            <w:p w:rsidR="00B55BAC" w:rsidRDefault="00B55BAC" w:rsidP="00B55BAC">
                              <w:r>
                                <w:t xml:space="preserve"> </w:t>
                              </w:r>
                            </w:p>
                          </w:txbxContent>
                        </wps:txbx>
                        <wps:bodyPr horzOverflow="overflow" vert="horz" lIns="0" tIns="0" rIns="0" bIns="0" rtlCol="0">
                          <a:noAutofit/>
                        </wps:bodyPr>
                      </wps:wsp>
                      <wps:wsp>
                        <wps:cNvPr id="324767" name="Shape 324767"/>
                        <wps:cNvSpPr/>
                        <wps:spPr>
                          <a:xfrm>
                            <a:off x="0" y="9147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68" name="Shape 324768"/>
                        <wps:cNvSpPr/>
                        <wps:spPr>
                          <a:xfrm>
                            <a:off x="6096" y="914781"/>
                            <a:ext cx="443484" cy="9144"/>
                          </a:xfrm>
                          <a:custGeom>
                            <a:avLst/>
                            <a:gdLst/>
                            <a:ahLst/>
                            <a:cxnLst/>
                            <a:rect l="0" t="0" r="0" b="0"/>
                            <a:pathLst>
                              <a:path w="443484" h="9144">
                                <a:moveTo>
                                  <a:pt x="0" y="0"/>
                                </a:moveTo>
                                <a:lnTo>
                                  <a:pt x="443484" y="0"/>
                                </a:lnTo>
                                <a:lnTo>
                                  <a:pt x="443484" y="9144"/>
                                </a:lnTo>
                                <a:lnTo>
                                  <a:pt x="0" y="9144"/>
                                </a:lnTo>
                                <a:lnTo>
                                  <a:pt x="0" y="0"/>
                                </a:lnTo>
                              </a:path>
                            </a:pathLst>
                          </a:custGeom>
                          <a:solidFill>
                            <a:srgbClr val="000000"/>
                          </a:solidFill>
                          <a:ln w="0" cap="flat">
                            <a:noFill/>
                            <a:round/>
                          </a:ln>
                          <a:effectLst/>
                        </wps:spPr>
                        <wps:bodyPr/>
                      </wps:wsp>
                      <wps:wsp>
                        <wps:cNvPr id="324769" name="Shape 324769"/>
                        <wps:cNvSpPr/>
                        <wps:spPr>
                          <a:xfrm>
                            <a:off x="449529" y="9147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70" name="Shape 324770"/>
                        <wps:cNvSpPr/>
                        <wps:spPr>
                          <a:xfrm>
                            <a:off x="455625" y="914781"/>
                            <a:ext cx="2821559" cy="9144"/>
                          </a:xfrm>
                          <a:custGeom>
                            <a:avLst/>
                            <a:gdLst/>
                            <a:ahLst/>
                            <a:cxnLst/>
                            <a:rect l="0" t="0" r="0" b="0"/>
                            <a:pathLst>
                              <a:path w="2821559" h="9144">
                                <a:moveTo>
                                  <a:pt x="0" y="0"/>
                                </a:moveTo>
                                <a:lnTo>
                                  <a:pt x="2821559" y="0"/>
                                </a:lnTo>
                                <a:lnTo>
                                  <a:pt x="2821559" y="9144"/>
                                </a:lnTo>
                                <a:lnTo>
                                  <a:pt x="0" y="9144"/>
                                </a:lnTo>
                                <a:lnTo>
                                  <a:pt x="0" y="0"/>
                                </a:lnTo>
                              </a:path>
                            </a:pathLst>
                          </a:custGeom>
                          <a:solidFill>
                            <a:srgbClr val="000000"/>
                          </a:solidFill>
                          <a:ln w="0" cap="flat">
                            <a:noFill/>
                            <a:round/>
                          </a:ln>
                          <a:effectLst/>
                        </wps:spPr>
                        <wps:bodyPr/>
                      </wps:wsp>
                      <wps:wsp>
                        <wps:cNvPr id="324771" name="Shape 324771"/>
                        <wps:cNvSpPr/>
                        <wps:spPr>
                          <a:xfrm>
                            <a:off x="3277184" y="9147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72" name="Shape 324772"/>
                        <wps:cNvSpPr/>
                        <wps:spPr>
                          <a:xfrm>
                            <a:off x="3283280" y="914781"/>
                            <a:ext cx="1400810" cy="9144"/>
                          </a:xfrm>
                          <a:custGeom>
                            <a:avLst/>
                            <a:gdLst/>
                            <a:ahLst/>
                            <a:cxnLst/>
                            <a:rect l="0" t="0" r="0" b="0"/>
                            <a:pathLst>
                              <a:path w="1400810" h="9144">
                                <a:moveTo>
                                  <a:pt x="0" y="0"/>
                                </a:moveTo>
                                <a:lnTo>
                                  <a:pt x="1400810" y="0"/>
                                </a:lnTo>
                                <a:lnTo>
                                  <a:pt x="1400810" y="9144"/>
                                </a:lnTo>
                                <a:lnTo>
                                  <a:pt x="0" y="9144"/>
                                </a:lnTo>
                                <a:lnTo>
                                  <a:pt x="0" y="0"/>
                                </a:lnTo>
                              </a:path>
                            </a:pathLst>
                          </a:custGeom>
                          <a:solidFill>
                            <a:srgbClr val="000000"/>
                          </a:solidFill>
                          <a:ln w="0" cap="flat">
                            <a:noFill/>
                            <a:round/>
                          </a:ln>
                          <a:effectLst/>
                        </wps:spPr>
                        <wps:bodyPr/>
                      </wps:wsp>
                      <wps:wsp>
                        <wps:cNvPr id="324773" name="Shape 324773"/>
                        <wps:cNvSpPr/>
                        <wps:spPr>
                          <a:xfrm>
                            <a:off x="4684217" y="9147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74" name="Shape 324774"/>
                        <wps:cNvSpPr/>
                        <wps:spPr>
                          <a:xfrm>
                            <a:off x="4690314" y="914781"/>
                            <a:ext cx="1426718" cy="9144"/>
                          </a:xfrm>
                          <a:custGeom>
                            <a:avLst/>
                            <a:gdLst/>
                            <a:ahLst/>
                            <a:cxnLst/>
                            <a:rect l="0" t="0" r="0" b="0"/>
                            <a:pathLst>
                              <a:path w="1426718" h="9144">
                                <a:moveTo>
                                  <a:pt x="0" y="0"/>
                                </a:moveTo>
                                <a:lnTo>
                                  <a:pt x="1426718" y="0"/>
                                </a:lnTo>
                                <a:lnTo>
                                  <a:pt x="1426718" y="9144"/>
                                </a:lnTo>
                                <a:lnTo>
                                  <a:pt x="0" y="9144"/>
                                </a:lnTo>
                                <a:lnTo>
                                  <a:pt x="0" y="0"/>
                                </a:lnTo>
                              </a:path>
                            </a:pathLst>
                          </a:custGeom>
                          <a:solidFill>
                            <a:srgbClr val="000000"/>
                          </a:solidFill>
                          <a:ln w="0" cap="flat">
                            <a:noFill/>
                            <a:round/>
                          </a:ln>
                          <a:effectLst/>
                        </wps:spPr>
                        <wps:bodyPr/>
                      </wps:wsp>
                      <wps:wsp>
                        <wps:cNvPr id="324775" name="Shape 324775"/>
                        <wps:cNvSpPr/>
                        <wps:spPr>
                          <a:xfrm>
                            <a:off x="6117031" y="9147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76" name="Shape 324776"/>
                        <wps:cNvSpPr/>
                        <wps:spPr>
                          <a:xfrm>
                            <a:off x="0" y="9208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77" name="Shape 324777"/>
                        <wps:cNvSpPr/>
                        <wps:spPr>
                          <a:xfrm>
                            <a:off x="449529" y="9208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78" name="Shape 324778"/>
                        <wps:cNvSpPr/>
                        <wps:spPr>
                          <a:xfrm>
                            <a:off x="3277184" y="9208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79" name="Shape 324779"/>
                        <wps:cNvSpPr/>
                        <wps:spPr>
                          <a:xfrm>
                            <a:off x="4684217" y="9208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80" name="Shape 324780"/>
                        <wps:cNvSpPr/>
                        <wps:spPr>
                          <a:xfrm>
                            <a:off x="6117031" y="920877"/>
                            <a:ext cx="9144" cy="146304"/>
                          </a:xfrm>
                          <a:custGeom>
                            <a:avLst/>
                            <a:gdLst/>
                            <a:ahLst/>
                            <a:cxnLst/>
                            <a:rect l="0" t="0" r="0" b="0"/>
                            <a:pathLst>
                              <a:path w="9144" h="146304">
                                <a:moveTo>
                                  <a:pt x="0" y="0"/>
                                </a:moveTo>
                                <a:lnTo>
                                  <a:pt x="9144" y="0"/>
                                </a:lnTo>
                                <a:lnTo>
                                  <a:pt x="9144" y="146304"/>
                                </a:lnTo>
                                <a:lnTo>
                                  <a:pt x="0" y="146304"/>
                                </a:lnTo>
                                <a:lnTo>
                                  <a:pt x="0" y="0"/>
                                </a:lnTo>
                              </a:path>
                            </a:pathLst>
                          </a:custGeom>
                          <a:solidFill>
                            <a:srgbClr val="000000"/>
                          </a:solidFill>
                          <a:ln w="0" cap="flat">
                            <a:noFill/>
                            <a:round/>
                          </a:ln>
                          <a:effectLst/>
                        </wps:spPr>
                        <wps:bodyPr/>
                      </wps:wsp>
                      <wps:wsp>
                        <wps:cNvPr id="324781" name="Shape 324781"/>
                        <wps:cNvSpPr/>
                        <wps:spPr>
                          <a:xfrm>
                            <a:off x="0"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82" name="Shape 324782"/>
                        <wps:cNvSpPr/>
                        <wps:spPr>
                          <a:xfrm>
                            <a:off x="6096"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83" name="Shape 324783"/>
                        <wps:cNvSpPr/>
                        <wps:spPr>
                          <a:xfrm>
                            <a:off x="12192" y="1067181"/>
                            <a:ext cx="437388" cy="9144"/>
                          </a:xfrm>
                          <a:custGeom>
                            <a:avLst/>
                            <a:gdLst/>
                            <a:ahLst/>
                            <a:cxnLst/>
                            <a:rect l="0" t="0" r="0" b="0"/>
                            <a:pathLst>
                              <a:path w="437388" h="9144">
                                <a:moveTo>
                                  <a:pt x="0" y="0"/>
                                </a:moveTo>
                                <a:lnTo>
                                  <a:pt x="437388" y="0"/>
                                </a:lnTo>
                                <a:lnTo>
                                  <a:pt x="437388" y="9144"/>
                                </a:lnTo>
                                <a:lnTo>
                                  <a:pt x="0" y="9144"/>
                                </a:lnTo>
                                <a:lnTo>
                                  <a:pt x="0" y="0"/>
                                </a:lnTo>
                              </a:path>
                            </a:pathLst>
                          </a:custGeom>
                          <a:solidFill>
                            <a:srgbClr val="000000"/>
                          </a:solidFill>
                          <a:ln w="0" cap="flat">
                            <a:noFill/>
                            <a:round/>
                          </a:ln>
                          <a:effectLst/>
                        </wps:spPr>
                        <wps:bodyPr/>
                      </wps:wsp>
                      <wps:wsp>
                        <wps:cNvPr id="324784" name="Shape 324784"/>
                        <wps:cNvSpPr/>
                        <wps:spPr>
                          <a:xfrm>
                            <a:off x="449529"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85" name="Shape 324785"/>
                        <wps:cNvSpPr/>
                        <wps:spPr>
                          <a:xfrm>
                            <a:off x="455625" y="1067181"/>
                            <a:ext cx="207264" cy="9144"/>
                          </a:xfrm>
                          <a:custGeom>
                            <a:avLst/>
                            <a:gdLst/>
                            <a:ahLst/>
                            <a:cxnLst/>
                            <a:rect l="0" t="0" r="0" b="0"/>
                            <a:pathLst>
                              <a:path w="207264" h="9144">
                                <a:moveTo>
                                  <a:pt x="0" y="0"/>
                                </a:moveTo>
                                <a:lnTo>
                                  <a:pt x="207264" y="0"/>
                                </a:lnTo>
                                <a:lnTo>
                                  <a:pt x="207264" y="9144"/>
                                </a:lnTo>
                                <a:lnTo>
                                  <a:pt x="0" y="9144"/>
                                </a:lnTo>
                                <a:lnTo>
                                  <a:pt x="0" y="0"/>
                                </a:lnTo>
                              </a:path>
                            </a:pathLst>
                          </a:custGeom>
                          <a:solidFill>
                            <a:srgbClr val="000000"/>
                          </a:solidFill>
                          <a:ln w="0" cap="flat">
                            <a:noFill/>
                            <a:round/>
                          </a:ln>
                          <a:effectLst/>
                        </wps:spPr>
                        <wps:bodyPr/>
                      </wps:wsp>
                      <wps:wsp>
                        <wps:cNvPr id="324786" name="Shape 324786"/>
                        <wps:cNvSpPr/>
                        <wps:spPr>
                          <a:xfrm>
                            <a:off x="662889"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87" name="Shape 324787"/>
                        <wps:cNvSpPr/>
                        <wps:spPr>
                          <a:xfrm>
                            <a:off x="668985" y="1067181"/>
                            <a:ext cx="271272" cy="9144"/>
                          </a:xfrm>
                          <a:custGeom>
                            <a:avLst/>
                            <a:gdLst/>
                            <a:ahLst/>
                            <a:cxnLst/>
                            <a:rect l="0" t="0" r="0" b="0"/>
                            <a:pathLst>
                              <a:path w="271272" h="9144">
                                <a:moveTo>
                                  <a:pt x="0" y="0"/>
                                </a:moveTo>
                                <a:lnTo>
                                  <a:pt x="271272" y="0"/>
                                </a:lnTo>
                                <a:lnTo>
                                  <a:pt x="271272" y="9144"/>
                                </a:lnTo>
                                <a:lnTo>
                                  <a:pt x="0" y="9144"/>
                                </a:lnTo>
                                <a:lnTo>
                                  <a:pt x="0" y="0"/>
                                </a:lnTo>
                              </a:path>
                            </a:pathLst>
                          </a:custGeom>
                          <a:solidFill>
                            <a:srgbClr val="000000"/>
                          </a:solidFill>
                          <a:ln w="0" cap="flat">
                            <a:noFill/>
                            <a:round/>
                          </a:ln>
                          <a:effectLst/>
                        </wps:spPr>
                        <wps:bodyPr/>
                      </wps:wsp>
                      <wps:wsp>
                        <wps:cNvPr id="324788" name="Shape 324788"/>
                        <wps:cNvSpPr/>
                        <wps:spPr>
                          <a:xfrm>
                            <a:off x="940257"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89" name="Shape 324789"/>
                        <wps:cNvSpPr/>
                        <wps:spPr>
                          <a:xfrm>
                            <a:off x="946353" y="1067181"/>
                            <a:ext cx="2330831" cy="9144"/>
                          </a:xfrm>
                          <a:custGeom>
                            <a:avLst/>
                            <a:gdLst/>
                            <a:ahLst/>
                            <a:cxnLst/>
                            <a:rect l="0" t="0" r="0" b="0"/>
                            <a:pathLst>
                              <a:path w="2330831" h="9144">
                                <a:moveTo>
                                  <a:pt x="0" y="0"/>
                                </a:moveTo>
                                <a:lnTo>
                                  <a:pt x="2330831" y="0"/>
                                </a:lnTo>
                                <a:lnTo>
                                  <a:pt x="2330831" y="9144"/>
                                </a:lnTo>
                                <a:lnTo>
                                  <a:pt x="0" y="9144"/>
                                </a:lnTo>
                                <a:lnTo>
                                  <a:pt x="0" y="0"/>
                                </a:lnTo>
                              </a:path>
                            </a:pathLst>
                          </a:custGeom>
                          <a:solidFill>
                            <a:srgbClr val="000000"/>
                          </a:solidFill>
                          <a:ln w="0" cap="flat">
                            <a:noFill/>
                            <a:round/>
                          </a:ln>
                          <a:effectLst/>
                        </wps:spPr>
                        <wps:bodyPr/>
                      </wps:wsp>
                      <wps:wsp>
                        <wps:cNvPr id="324790" name="Shape 324790"/>
                        <wps:cNvSpPr/>
                        <wps:spPr>
                          <a:xfrm>
                            <a:off x="3277184"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91" name="Shape 324791"/>
                        <wps:cNvSpPr/>
                        <wps:spPr>
                          <a:xfrm>
                            <a:off x="3283280" y="1067181"/>
                            <a:ext cx="236220" cy="9144"/>
                          </a:xfrm>
                          <a:custGeom>
                            <a:avLst/>
                            <a:gdLst/>
                            <a:ahLst/>
                            <a:cxnLst/>
                            <a:rect l="0" t="0" r="0" b="0"/>
                            <a:pathLst>
                              <a:path w="236220" h="9144">
                                <a:moveTo>
                                  <a:pt x="0" y="0"/>
                                </a:moveTo>
                                <a:lnTo>
                                  <a:pt x="236220" y="0"/>
                                </a:lnTo>
                                <a:lnTo>
                                  <a:pt x="236220" y="9144"/>
                                </a:lnTo>
                                <a:lnTo>
                                  <a:pt x="0" y="9144"/>
                                </a:lnTo>
                                <a:lnTo>
                                  <a:pt x="0" y="0"/>
                                </a:lnTo>
                              </a:path>
                            </a:pathLst>
                          </a:custGeom>
                          <a:solidFill>
                            <a:srgbClr val="000000"/>
                          </a:solidFill>
                          <a:ln w="0" cap="flat">
                            <a:noFill/>
                            <a:round/>
                          </a:ln>
                          <a:effectLst/>
                        </wps:spPr>
                        <wps:bodyPr/>
                      </wps:wsp>
                      <wps:wsp>
                        <wps:cNvPr id="324792" name="Shape 324792"/>
                        <wps:cNvSpPr/>
                        <wps:spPr>
                          <a:xfrm>
                            <a:off x="3519500"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93" name="Shape 324793"/>
                        <wps:cNvSpPr/>
                        <wps:spPr>
                          <a:xfrm>
                            <a:off x="3525596" y="1067181"/>
                            <a:ext cx="813816" cy="9144"/>
                          </a:xfrm>
                          <a:custGeom>
                            <a:avLst/>
                            <a:gdLst/>
                            <a:ahLst/>
                            <a:cxnLst/>
                            <a:rect l="0" t="0" r="0" b="0"/>
                            <a:pathLst>
                              <a:path w="813816" h="9144">
                                <a:moveTo>
                                  <a:pt x="0" y="0"/>
                                </a:moveTo>
                                <a:lnTo>
                                  <a:pt x="813816" y="0"/>
                                </a:lnTo>
                                <a:lnTo>
                                  <a:pt x="813816" y="9144"/>
                                </a:lnTo>
                                <a:lnTo>
                                  <a:pt x="0" y="9144"/>
                                </a:lnTo>
                                <a:lnTo>
                                  <a:pt x="0" y="0"/>
                                </a:lnTo>
                              </a:path>
                            </a:pathLst>
                          </a:custGeom>
                          <a:solidFill>
                            <a:srgbClr val="000000"/>
                          </a:solidFill>
                          <a:ln w="0" cap="flat">
                            <a:noFill/>
                            <a:round/>
                          </a:ln>
                          <a:effectLst/>
                        </wps:spPr>
                        <wps:bodyPr/>
                      </wps:wsp>
                      <wps:wsp>
                        <wps:cNvPr id="324794" name="Shape 324794"/>
                        <wps:cNvSpPr/>
                        <wps:spPr>
                          <a:xfrm>
                            <a:off x="4339413"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95" name="Shape 324795"/>
                        <wps:cNvSpPr/>
                        <wps:spPr>
                          <a:xfrm>
                            <a:off x="4345508" y="1067181"/>
                            <a:ext cx="338633" cy="9144"/>
                          </a:xfrm>
                          <a:custGeom>
                            <a:avLst/>
                            <a:gdLst/>
                            <a:ahLst/>
                            <a:cxnLst/>
                            <a:rect l="0" t="0" r="0" b="0"/>
                            <a:pathLst>
                              <a:path w="338633" h="9144">
                                <a:moveTo>
                                  <a:pt x="0" y="0"/>
                                </a:moveTo>
                                <a:lnTo>
                                  <a:pt x="338633" y="0"/>
                                </a:lnTo>
                                <a:lnTo>
                                  <a:pt x="338633" y="9144"/>
                                </a:lnTo>
                                <a:lnTo>
                                  <a:pt x="0" y="9144"/>
                                </a:lnTo>
                                <a:lnTo>
                                  <a:pt x="0" y="0"/>
                                </a:lnTo>
                              </a:path>
                            </a:pathLst>
                          </a:custGeom>
                          <a:solidFill>
                            <a:srgbClr val="000000"/>
                          </a:solidFill>
                          <a:ln w="0" cap="flat">
                            <a:noFill/>
                            <a:round/>
                          </a:ln>
                          <a:effectLst/>
                        </wps:spPr>
                        <wps:bodyPr/>
                      </wps:wsp>
                      <wps:wsp>
                        <wps:cNvPr id="324796" name="Shape 324796"/>
                        <wps:cNvSpPr/>
                        <wps:spPr>
                          <a:xfrm>
                            <a:off x="4684217"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97" name="Shape 324797"/>
                        <wps:cNvSpPr/>
                        <wps:spPr>
                          <a:xfrm>
                            <a:off x="4690314" y="1067181"/>
                            <a:ext cx="246888" cy="9144"/>
                          </a:xfrm>
                          <a:custGeom>
                            <a:avLst/>
                            <a:gdLst/>
                            <a:ahLst/>
                            <a:cxnLst/>
                            <a:rect l="0" t="0" r="0" b="0"/>
                            <a:pathLst>
                              <a:path w="246888" h="9144">
                                <a:moveTo>
                                  <a:pt x="0" y="0"/>
                                </a:moveTo>
                                <a:lnTo>
                                  <a:pt x="246888" y="0"/>
                                </a:lnTo>
                                <a:lnTo>
                                  <a:pt x="246888" y="9144"/>
                                </a:lnTo>
                                <a:lnTo>
                                  <a:pt x="0" y="9144"/>
                                </a:lnTo>
                                <a:lnTo>
                                  <a:pt x="0" y="0"/>
                                </a:lnTo>
                              </a:path>
                            </a:pathLst>
                          </a:custGeom>
                          <a:solidFill>
                            <a:srgbClr val="000000"/>
                          </a:solidFill>
                          <a:ln w="0" cap="flat">
                            <a:noFill/>
                            <a:round/>
                          </a:ln>
                          <a:effectLst/>
                        </wps:spPr>
                        <wps:bodyPr/>
                      </wps:wsp>
                      <wps:wsp>
                        <wps:cNvPr id="324798" name="Shape 324798"/>
                        <wps:cNvSpPr/>
                        <wps:spPr>
                          <a:xfrm>
                            <a:off x="4937202"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799" name="Shape 324799"/>
                        <wps:cNvSpPr/>
                        <wps:spPr>
                          <a:xfrm>
                            <a:off x="4943297" y="1067181"/>
                            <a:ext cx="408432" cy="9144"/>
                          </a:xfrm>
                          <a:custGeom>
                            <a:avLst/>
                            <a:gdLst/>
                            <a:ahLst/>
                            <a:cxnLst/>
                            <a:rect l="0" t="0" r="0" b="0"/>
                            <a:pathLst>
                              <a:path w="408432" h="9144">
                                <a:moveTo>
                                  <a:pt x="0" y="0"/>
                                </a:moveTo>
                                <a:lnTo>
                                  <a:pt x="408432" y="0"/>
                                </a:lnTo>
                                <a:lnTo>
                                  <a:pt x="408432" y="9144"/>
                                </a:lnTo>
                                <a:lnTo>
                                  <a:pt x="0" y="9144"/>
                                </a:lnTo>
                                <a:lnTo>
                                  <a:pt x="0" y="0"/>
                                </a:lnTo>
                              </a:path>
                            </a:pathLst>
                          </a:custGeom>
                          <a:solidFill>
                            <a:srgbClr val="000000"/>
                          </a:solidFill>
                          <a:ln w="0" cap="flat">
                            <a:noFill/>
                            <a:round/>
                          </a:ln>
                          <a:effectLst/>
                        </wps:spPr>
                        <wps:bodyPr/>
                      </wps:wsp>
                      <wps:wsp>
                        <wps:cNvPr id="324800" name="Shape 324800"/>
                        <wps:cNvSpPr/>
                        <wps:spPr>
                          <a:xfrm>
                            <a:off x="5351729"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801" name="Shape 324801"/>
                        <wps:cNvSpPr/>
                        <wps:spPr>
                          <a:xfrm>
                            <a:off x="5357826" y="1067181"/>
                            <a:ext cx="588264" cy="9144"/>
                          </a:xfrm>
                          <a:custGeom>
                            <a:avLst/>
                            <a:gdLst/>
                            <a:ahLst/>
                            <a:cxnLst/>
                            <a:rect l="0" t="0" r="0" b="0"/>
                            <a:pathLst>
                              <a:path w="588264" h="9144">
                                <a:moveTo>
                                  <a:pt x="0" y="0"/>
                                </a:moveTo>
                                <a:lnTo>
                                  <a:pt x="588264" y="0"/>
                                </a:lnTo>
                                <a:lnTo>
                                  <a:pt x="588264" y="9144"/>
                                </a:lnTo>
                                <a:lnTo>
                                  <a:pt x="0" y="9144"/>
                                </a:lnTo>
                                <a:lnTo>
                                  <a:pt x="0" y="0"/>
                                </a:lnTo>
                              </a:path>
                            </a:pathLst>
                          </a:custGeom>
                          <a:solidFill>
                            <a:srgbClr val="000000"/>
                          </a:solidFill>
                          <a:ln w="0" cap="flat">
                            <a:noFill/>
                            <a:round/>
                          </a:ln>
                          <a:effectLst/>
                        </wps:spPr>
                        <wps:bodyPr/>
                      </wps:wsp>
                      <wps:wsp>
                        <wps:cNvPr id="324802" name="Shape 324802"/>
                        <wps:cNvSpPr/>
                        <wps:spPr>
                          <a:xfrm>
                            <a:off x="5946090"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803" name="Shape 324803"/>
                        <wps:cNvSpPr/>
                        <wps:spPr>
                          <a:xfrm>
                            <a:off x="5952185" y="1067181"/>
                            <a:ext cx="164897" cy="9144"/>
                          </a:xfrm>
                          <a:custGeom>
                            <a:avLst/>
                            <a:gdLst/>
                            <a:ahLst/>
                            <a:cxnLst/>
                            <a:rect l="0" t="0" r="0" b="0"/>
                            <a:pathLst>
                              <a:path w="164897" h="9144">
                                <a:moveTo>
                                  <a:pt x="0" y="0"/>
                                </a:moveTo>
                                <a:lnTo>
                                  <a:pt x="164897" y="0"/>
                                </a:lnTo>
                                <a:lnTo>
                                  <a:pt x="164897" y="9144"/>
                                </a:lnTo>
                                <a:lnTo>
                                  <a:pt x="0" y="9144"/>
                                </a:lnTo>
                                <a:lnTo>
                                  <a:pt x="0" y="0"/>
                                </a:lnTo>
                              </a:path>
                            </a:pathLst>
                          </a:custGeom>
                          <a:solidFill>
                            <a:srgbClr val="000000"/>
                          </a:solidFill>
                          <a:ln w="0" cap="flat">
                            <a:noFill/>
                            <a:round/>
                          </a:ln>
                          <a:effectLst/>
                        </wps:spPr>
                        <wps:bodyPr/>
                      </wps:wsp>
                      <wps:wsp>
                        <wps:cNvPr id="324804" name="Shape 324804"/>
                        <wps:cNvSpPr/>
                        <wps:spPr>
                          <a:xfrm>
                            <a:off x="6117031" y="10671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round/>
                          </a:ln>
                          <a:effectLst/>
                        </wps:spPr>
                        <wps:bodyPr/>
                      </wps:wsp>
                      <wps:wsp>
                        <wps:cNvPr id="324805" name="Shape 324805"/>
                        <wps:cNvSpPr/>
                        <wps:spPr>
                          <a:xfrm>
                            <a:off x="227076" y="1073277"/>
                            <a:ext cx="5807329" cy="146304"/>
                          </a:xfrm>
                          <a:custGeom>
                            <a:avLst/>
                            <a:gdLst/>
                            <a:ahLst/>
                            <a:cxnLst/>
                            <a:rect l="0" t="0" r="0" b="0"/>
                            <a:pathLst>
                              <a:path w="5807329" h="146304">
                                <a:moveTo>
                                  <a:pt x="0" y="0"/>
                                </a:moveTo>
                                <a:lnTo>
                                  <a:pt x="5807329" y="0"/>
                                </a:lnTo>
                                <a:lnTo>
                                  <a:pt x="5807329" y="146304"/>
                                </a:lnTo>
                                <a:lnTo>
                                  <a:pt x="0" y="146304"/>
                                </a:lnTo>
                                <a:lnTo>
                                  <a:pt x="0" y="0"/>
                                </a:lnTo>
                              </a:path>
                            </a:pathLst>
                          </a:custGeom>
                          <a:solidFill>
                            <a:srgbClr val="FFFFFF"/>
                          </a:solidFill>
                          <a:ln w="0" cap="flat">
                            <a:noFill/>
                            <a:round/>
                          </a:ln>
                          <a:effectLst/>
                        </wps:spPr>
                        <wps:bodyPr/>
                      </wps:wsp>
                      <wps:wsp>
                        <wps:cNvPr id="34256" name="Rectangle 34256"/>
                        <wps:cNvSpPr/>
                        <wps:spPr>
                          <a:xfrm>
                            <a:off x="245364" y="1074626"/>
                            <a:ext cx="46741" cy="187581"/>
                          </a:xfrm>
                          <a:prstGeom prst="rect">
                            <a:avLst/>
                          </a:prstGeom>
                          <a:ln>
                            <a:noFill/>
                          </a:ln>
                        </wps:spPr>
                        <wps:txbx>
                          <w:txbxContent>
                            <w:p w:rsidR="00B55BAC" w:rsidRDefault="00B55BAC" w:rsidP="00B55BAC">
                              <w:r>
                                <w:rPr>
                                  <w:b/>
                                </w:rPr>
                                <w:t xml:space="preserve"> </w:t>
                              </w:r>
                            </w:p>
                          </w:txbxContent>
                        </wps:txbx>
                        <wps:bodyPr horzOverflow="overflow" vert="horz" lIns="0" tIns="0" rIns="0" bIns="0" rtlCol="0">
                          <a:noAutofit/>
                        </wps:bodyPr>
                      </wps:wsp>
                    </wpg:wgp>
                  </a:graphicData>
                </a:graphic>
              </wp:inline>
            </w:drawing>
          </mc:Choice>
          <mc:Fallback>
            <w:pict>
              <v:group w14:anchorId="76B409D7" id="Group 308334" o:spid="_x0000_s1026" style="width:482.6pt;height:96.05pt;mso-position-horizontal-relative:char;mso-position-vertical-relative:line" coordsize="61292,12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">
                <v:shape id="Shape 324700"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" path="m,l9144,r,9144l,9144,,e" fillcolor="black" stroked="f" strokeweight="0">
                  <v:path arrowok="t" textboxrect="0,0,9144,9144"/>
                </v:shape>
                <v:shape id="Shape 324701" o:spid="_x0000_s1028" style="position:absolute;left:6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" path="m,l9144,r,9144l,9144,,e" fillcolor="black" stroked="f" strokeweight="0">
                  <v:path arrowok="t" textboxrect="0,0,9144,9144"/>
                </v:shape>
                <v:shape id="Shape 324702" o:spid="_x0000_s1029" style="position:absolute;left:121;width:61110;height:91;visibility:visible;mso-wrap-style:square;v-text-anchor:top" coordsize="61109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" path="m,l6110986,r,9144l,9144,,e" fillcolor="black" stroked="f" strokeweight="0">
                  <v:path arrowok="t" textboxrect="0,0,6110986,9144"/>
                </v:shape>
                <v:shape id="Shape 324703" o:spid="_x0000_s1030" style="position:absolute;left:6123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" path="m,l9144,r,9144l,9144,,e" fillcolor="black" stroked="f" strokeweight="0">
                  <v:path arrowok="t" textboxrect="0,0,9144,9144"/>
                </v:shape>
                <v:shape id="Shape 324704" o:spid="_x0000_s1031" style="position:absolute;top:61;width:91;height:1466;visibility:visible;mso-wrap-style:square;v-text-anchor:top" coordsize="9144,146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" path="m,l9144,r,146609l,146609,,e" fillcolor="black" stroked="f" strokeweight="0">
                  <v:path arrowok="t" textboxrect="0,0,9144,146609"/>
                </v:shape>
                <v:shape id="Shape 324705" o:spid="_x0000_s1032" style="position:absolute;left:61231;top:61;width:91;height:1466;visibility:visible;mso-wrap-style:square;v-text-anchor:top" coordsize="9144,146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" path="m,l9144,r,146609l,146609,,e" fillcolor="black" stroked="f" strokeweight="0">
                  <v:path arrowok="t" textboxrect="0,0,9144,146609"/>
                </v:shape>
                <v:shape id="Shape 324706" o:spid="_x0000_s1033" style="position:absolute;top:152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" path="m,l9144,r,9144l,9144,,e" fillcolor="black" stroked="f" strokeweight="0">
                  <v:path arrowok="t" textboxrect="0,0,9144,9144"/>
                </v:shape>
                <v:shape id="Shape 324707" o:spid="_x0000_s1034" style="position:absolute;left:61231;top:152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" path="m,l9144,r,9144l,9144,,e" fillcolor="black" stroked="f" strokeweight="0">
                  <v:path arrowok="t" textboxrect="0,0,9144,9144"/>
                </v:shape>
                <v:shape id="Shape 324708" o:spid="_x0000_s1035" style="position:absolute;top:1588;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" path="m,l9144,r,146304l,146304,,e" fillcolor="black" stroked="f" strokeweight="0">
                  <v:path arrowok="t" textboxrect="0,0,9144,146304"/>
                </v:shape>
                <v:shape id="Shape 324709" o:spid="_x0000_s1036" style="position:absolute;left:61231;top:1588;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" path="m,l9144,r,146304l,146304,,e" fillcolor="black" stroked="f" strokeweight="0">
                  <v:path arrowok="t" textboxrect="0,0,9144,146304"/>
                </v:shape>
                <v:rect id="Rectangle 34112" o:spid="_x0000_s1037" style="position:absolute;left:2971;top:3141;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" filled="f" stroked="f">
                  <v:textbox inset="0,0,0,0">
                    <w:txbxContent>
                      <w:p w:rsidR="00B55BAC" w:rsidRDefault="00B55BAC" w:rsidP="00B55BAC">
                        <w:r>
                          <w:t xml:space="preserve"> </w:t>
                        </w:r>
                      </w:p>
                    </w:txbxContent>
                  </v:textbox>
                </v:rect>
                <v:rect id="Rectangle 34113" o:spid="_x0000_s1038" style="position:absolute;left:3322;top:3141;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" filled="f" stroked="f">
                  <v:textbox inset="0,0,0,0">
                    <w:txbxContent>
                      <w:p w:rsidR="00B55BAC" w:rsidRDefault="00B55BAC" w:rsidP="00B55BAC">
                        <w:r>
                          <w:t xml:space="preserve"> </w:t>
                        </w:r>
                      </w:p>
                    </w:txbxContent>
                  </v:textbox>
                </v:rect>
                <v:rect id="Rectangle 34114" o:spid="_x0000_s1039" style="position:absolute;left:12648;top:3126;width:327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" filled="f" stroked="f">
                  <v:textbox inset="0,0,0,0">
                    <w:txbxContent>
                      <w:p w:rsidR="00B55BAC" w:rsidRDefault="00B55BAC" w:rsidP="00B55BAC">
                        <w:r>
                          <w:rPr>
                            <w:b/>
                          </w:rPr>
                          <w:t>Non</w:t>
                        </w:r>
                      </w:p>
                    </w:txbxContent>
                  </v:textbox>
                </v:rect>
                <v:rect id="Rectangle 34115" o:spid="_x0000_s1040" style="position:absolute;left:15121;top:3126;width:560;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" filled="f" stroked="f">
                  <v:textbox inset="0,0,0,0">
                    <w:txbxContent>
                      <w:p w:rsidR="00B55BAC" w:rsidRDefault="00B55BAC" w:rsidP="00B55BAC">
                        <w:r>
                          <w:rPr>
                            <w:b/>
                          </w:rPr>
                          <w:t>-</w:t>
                        </w:r>
                      </w:p>
                    </w:txbxContent>
                  </v:textbox>
                </v:rect>
                <v:rect id="Rectangle 34116" o:spid="_x0000_s1041" style="position:absolute;left:15548;top:3126;width:9439;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" filled="f" stroked="f">
                  <v:textbox inset="0,0,0,0">
                    <w:txbxContent>
                      <w:p w:rsidR="00B55BAC" w:rsidRDefault="00B55BAC" w:rsidP="00B55BAC">
                        <w:r>
                          <w:rPr>
                            <w:b/>
                          </w:rPr>
                          <w:t xml:space="preserve">Performing </w:t>
                        </w:r>
                      </w:p>
                    </w:txbxContent>
                  </v:textbox>
                </v:rect>
                <v:rect id="Rectangle 34117" o:spid="_x0000_s1042" style="position:absolute;left:22649;top:3126;width:498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" filled="f" stroked="f">
                  <v:textbox inset="0,0,0,0">
                    <w:txbxContent>
                      <w:p w:rsidR="00B55BAC" w:rsidRDefault="00B55BAC" w:rsidP="00B55BAC">
                        <w:r>
                          <w:rPr>
                            <w:b/>
                          </w:rPr>
                          <w:t>Loans</w:t>
                        </w:r>
                      </w:p>
                    </w:txbxContent>
                  </v:textbox>
                </v:rect>
                <v:rect id="Rectangle 34118" o:spid="_x0000_s1043" style="position:absolute;left:26414;top:3126;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" filled="f" stroked="f">
                  <v:textbox inset="0,0,0,0">
                    <w:txbxContent>
                      <w:p w:rsidR="00B55BAC" w:rsidRDefault="00B55BAC" w:rsidP="00B55BAC">
                        <w:r>
                          <w:rPr>
                            <w:b/>
                          </w:rPr>
                          <w:t xml:space="preserve"> </w:t>
                        </w:r>
                      </w:p>
                    </w:txbxContent>
                  </v:textbox>
                </v:rect>
                <v:rect id="Rectangle 34120" o:spid="_x0000_s1044" style="position:absolute;left:36612;top:3126;width:13670;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" filled="f" stroked="f">
                  <v:textbox inset="0,0,0,0">
                    <w:txbxContent>
                      <w:p w:rsidR="00B55BAC" w:rsidRDefault="00B55BAC" w:rsidP="00B55BAC">
                        <w:r>
                          <w:rPr>
                            <w:b/>
                          </w:rPr>
                          <w:t xml:space="preserve">Loan Amount      </w:t>
                        </w:r>
                      </w:p>
                    </w:txbxContent>
                  </v:textbox>
                </v:rect>
                <v:rect id="Rectangle 34122" o:spid="_x0000_s1045" style="position:absolute;left:51993;top:3126;width:1235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" filled="f" stroked="f">
                  <v:textbox inset="0,0,0,0">
                    <w:txbxContent>
                      <w:p w:rsidR="00B55BAC" w:rsidRDefault="00B55BAC" w:rsidP="00B55BAC">
                        <w:r>
                          <w:rPr>
                            <w:b/>
                          </w:rPr>
                          <w:t xml:space="preserve">Provision          </w:t>
                        </w:r>
                      </w:p>
                    </w:txbxContent>
                  </v:textbox>
                </v:rect>
                <v:shape id="Shape 324710" o:spid="_x0000_s1046" style="position:absolute;top:305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" path="m,l9144,r,9144l,9144,,e" fillcolor="black" stroked="f" strokeweight="0">
                  <v:path arrowok="t" textboxrect="0,0,9144,9144"/>
                </v:shape>
                <v:shape id="Shape 324711" o:spid="_x0000_s1047" style="position:absolute;left:60;top:3051;width:4435;height:92;visibility:visible;mso-wrap-style:square;v-text-anchor:top" coordsize="4434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" path="m,l443484,r,9144l,9144,,e" fillcolor="black" stroked="f" strokeweight="0">
                  <v:path arrowok="t" textboxrect="0,0,443484,9144"/>
                </v:shape>
                <v:shape id="Shape 324712" o:spid="_x0000_s1048" style="position:absolute;left:4495;top:305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" path="m,l9144,r,9144l,9144,,e" fillcolor="black" stroked="f" strokeweight="0">
                  <v:path arrowok="t" textboxrect="0,0,9144,9144"/>
                </v:shape>
                <v:shape id="Shape 324713" o:spid="_x0000_s1049" style="position:absolute;left:4556;top:3051;width:28215;height:92;visibility:visible;mso-wrap-style:square;v-text-anchor:top" coordsize="28215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" path="m,l2821559,r,9144l,9144,,e" fillcolor="black" stroked="f" strokeweight="0">
                  <v:path arrowok="t" textboxrect="0,0,2821559,9144"/>
                </v:shape>
                <v:shape id="Shape 324714" o:spid="_x0000_s1050" style="position:absolute;left:32771;top:3051;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" path="m,l9144,r,9144l,9144,,e" fillcolor="black" stroked="f" strokeweight="0">
                  <v:path arrowok="t" textboxrect="0,0,9144,9144"/>
                </v:shape>
                <v:shape id="Shape 324715" o:spid="_x0000_s1051" style="position:absolute;left:32832;top:3051;width:14008;height:92;visibility:visible;mso-wrap-style:square;v-text-anchor:top" coordsize="14008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" path="m,l1400810,r,9144l,9144,,e" fillcolor="black" stroked="f" strokeweight="0">
                  <v:path arrowok="t" textboxrect="0,0,1400810,9144"/>
                </v:shape>
                <v:shape id="Shape 324716" o:spid="_x0000_s1052" style="position:absolute;left:46842;top:305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" path="m,l9144,r,9144l,9144,,e" fillcolor="black" stroked="f" strokeweight="0">
                  <v:path arrowok="t" textboxrect="0,0,9144,9144"/>
                </v:shape>
                <v:shape id="Shape 324717" o:spid="_x0000_s1053" style="position:absolute;left:46903;top:3051;width:14267;height:92;visibility:visible;mso-wrap-style:square;v-text-anchor:top" coordsize="14267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" path="m,l1426718,r,9144l,9144,,e" fillcolor="black" stroked="f" strokeweight="0">
                  <v:path arrowok="t" textboxrect="0,0,1426718,9144"/>
                </v:shape>
                <v:shape id="Shape 324718" o:spid="_x0000_s1054" style="position:absolute;left:61170;top:305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" path="m,l9144,r,9144l,9144,,e" fillcolor="black" stroked="f" strokeweight="0">
                  <v:path arrowok="t" textboxrect="0,0,9144,9144"/>
                </v:shape>
                <v:shape id="Shape 324719" o:spid="_x0000_s1055" style="position:absolute;left:61231;top:305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" path="m,l9144,r,9144l,9144,,e" fillcolor="black" stroked="f" strokeweight="0">
                  <v:path arrowok="t" textboxrect="0,0,9144,9144"/>
                </v:shape>
                <v:shape id="Shape 324720" o:spid="_x0000_s1056" style="position:absolute;top:3112;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" path="m,l9144,r,146304l,146304,,e" fillcolor="black" stroked="f" strokeweight="0">
                  <v:path arrowok="t" textboxrect="0,0,9144,146304"/>
                </v:shape>
                <v:shape id="Shape 324721" o:spid="_x0000_s1057" style="position:absolute;left:4495;top:3112;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" path="m,l9144,r,146304l,146304,,e" fillcolor="black" stroked="f" strokeweight="0">
                  <v:path arrowok="t" textboxrect="0,0,9144,146304"/>
                </v:shape>
                <v:shape id="Shape 324722" o:spid="_x0000_s1058" style="position:absolute;left:32771;top:3112;width:92;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" path="m,l9144,r,146304l,146304,,e" fillcolor="black" stroked="f" strokeweight="0">
                  <v:path arrowok="t" textboxrect="0,0,9144,146304"/>
                </v:shape>
                <v:shape id="Shape 324723" o:spid="_x0000_s1059" style="position:absolute;left:46842;top:3112;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" path="m,l9144,r,146304l,146304,,e" fillcolor="black" stroked="f" strokeweight="0">
                  <v:path arrowok="t" textboxrect="0,0,9144,146304"/>
                </v:shape>
                <v:shape id="Shape 324724" o:spid="_x0000_s1060" style="position:absolute;left:61170;top:3112;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" path="m,l9144,r,146304l,146304,,e" fillcolor="black" stroked="f" strokeweight="0">
                  <v:path arrowok="t" textboxrect="0,0,9144,146304"/>
                </v:shape>
                <v:rect id="Rectangle 34139" o:spid="_x0000_s1061" style="position:absolute;left:2453;top:466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" filled="f" stroked="f">
                  <v:textbox inset="0,0,0,0">
                    <w:txbxContent>
                      <w:p w:rsidR="00B55BAC" w:rsidRDefault="00B55BAC" w:rsidP="00B55BAC">
                        <w:r>
                          <w:t xml:space="preserve"> </w:t>
                        </w:r>
                      </w:p>
                    </w:txbxContent>
                  </v:textbox>
                </v:rect>
                <v:rect id="Rectangle 34140" o:spid="_x0000_s1062" style="position:absolute;left:2804;top:466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" filled="f" stroked="f">
                  <v:textbox inset="0,0,0,0">
                    <w:txbxContent>
                      <w:p w:rsidR="00B55BAC" w:rsidRDefault="00B55BAC" w:rsidP="00B55BAC">
                        <w:r>
                          <w:t xml:space="preserve"> </w:t>
                        </w:r>
                      </w:p>
                    </w:txbxContent>
                  </v:textbox>
                </v:rect>
                <v:rect id="Rectangle 34141" o:spid="_x0000_s1063" style="position:absolute;left:6948;top:4665;width:298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" filled="f" stroked="f">
                  <v:textbox inset="0,0,0,0">
                    <w:txbxContent>
                      <w:p w:rsidR="00B55BAC" w:rsidRDefault="00B55BAC" w:rsidP="00B55BAC">
                        <w:r>
                          <w:t>Sub</w:t>
                        </w:r>
                      </w:p>
                    </w:txbxContent>
                  </v:textbox>
                </v:rect>
                <v:rect id="Rectangle 34142" o:spid="_x0000_s1064" style="position:absolute;left:9189;top:4665;width:560;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" filled="f" stroked="f">
                  <v:textbox inset="0,0,0,0">
                    <w:txbxContent>
                      <w:p w:rsidR="00B55BAC" w:rsidRDefault="00B55BAC" w:rsidP="00B55BAC">
                        <w:r>
                          <w:t>-</w:t>
                        </w:r>
                      </w:p>
                    </w:txbxContent>
                  </v:textbox>
                </v:rect>
                <v:rect id="Rectangle 34143" o:spid="_x0000_s1065" style="position:absolute;left:9615;top:4665;width:6562;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" filled="f" stroked="f">
                  <v:textbox inset="0,0,0,0">
                    <w:txbxContent>
                      <w:p w:rsidR="00B55BAC" w:rsidRDefault="00B55BAC" w:rsidP="00B55BAC">
                        <w:r>
                          <w:t>standard</w:t>
                        </w:r>
                      </w:p>
                    </w:txbxContent>
                  </v:textbox>
                </v:rect>
                <v:rect id="Rectangle 34144" o:spid="_x0000_s1066" style="position:absolute;left:14568;top:466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" filled="f" stroked="f">
                  <v:textbox inset="0,0,0,0">
                    <w:txbxContent>
                      <w:p w:rsidR="00B55BAC" w:rsidRDefault="00B55BAC" w:rsidP="00B55BAC">
                        <w:r>
                          <w:t xml:space="preserve"> </w:t>
                        </w:r>
                      </w:p>
                    </w:txbxContent>
                  </v:textbox>
                </v:rect>
                <v:rect id="Rectangle 34145" o:spid="_x0000_s1067" style="position:absolute;left:35225;top:466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" filled="f" stroked="f">
                  <v:textbox inset="0,0,0,0">
                    <w:txbxContent>
                      <w:p w:rsidR="00B55BAC" w:rsidRDefault="00B55BAC" w:rsidP="00B55BAC">
                        <w:r>
                          <w:t xml:space="preserve"> </w:t>
                        </w:r>
                      </w:p>
                    </w:txbxContent>
                  </v:textbox>
                </v:rect>
                <v:rect id="Rectangle 34146" o:spid="_x0000_s1068" style="position:absolute;left:35576;top:466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" filled="f" stroked="f">
                  <v:textbox inset="0,0,0,0">
                    <w:txbxContent>
                      <w:p w:rsidR="00B55BAC" w:rsidRDefault="00B55BAC" w:rsidP="00B55BAC">
                        <w:r>
                          <w:t xml:space="preserve"> </w:t>
                        </w:r>
                      </w:p>
                    </w:txbxContent>
                  </v:textbox>
                </v:rect>
                <v:rect id="Rectangle 34147" o:spid="_x0000_s1069" style="position:absolute;left:49280;top:466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" filled="f" stroked="f">
                  <v:textbox inset="0,0,0,0">
                    <w:txbxContent>
                      <w:p w:rsidR="00B55BAC" w:rsidRDefault="00B55BAC" w:rsidP="00B55BAC">
                        <w:r>
                          <w:t xml:space="preserve"> </w:t>
                        </w:r>
                      </w:p>
                    </w:txbxContent>
                  </v:textbox>
                </v:rect>
                <v:rect id="Rectangle 34148" o:spid="_x0000_s1070" style="position:absolute;left:49631;top:466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" filled="f" stroked="f">
                  <v:textbox inset="0,0,0,0">
                    <w:txbxContent>
                      <w:p w:rsidR="00B55BAC" w:rsidRDefault="00B55BAC" w:rsidP="00B55BAC">
                        <w:r>
                          <w:t xml:space="preserve"> </w:t>
                        </w:r>
                      </w:p>
                    </w:txbxContent>
                  </v:textbox>
                </v:rect>
                <v:shape id="Shape 324725" o:spid="_x0000_s1071" style="position:absolute;top:45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" path="m,l9144,r,9144l,9144,,e" fillcolor="black" stroked="f" strokeweight="0">
                  <v:path arrowok="t" textboxrect="0,0,9144,9144"/>
                </v:shape>
                <v:shape id="Shape 324726" o:spid="_x0000_s1072" style="position:absolute;left:60;top:4575;width:4435;height:92;visibility:visible;mso-wrap-style:square;v-text-anchor:top" coordsize="4434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" path="m,l443484,r,9144l,9144,,e" fillcolor="black" stroked="f" strokeweight="0">
                  <v:path arrowok="t" textboxrect="0,0,443484,9144"/>
                </v:shape>
                <v:shape id="Shape 324727" o:spid="_x0000_s1073" style="position:absolute;left:4495;top:45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" path="m,l9144,r,9144l,9144,,e" fillcolor="black" stroked="f" strokeweight="0">
                  <v:path arrowok="t" textboxrect="0,0,9144,9144"/>
                </v:shape>
                <v:shape id="Shape 324728" o:spid="_x0000_s1074" style="position:absolute;left:4556;top:4575;width:28215;height:92;visibility:visible;mso-wrap-style:square;v-text-anchor:top" coordsize="28215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" path="m,l2821559,r,9144l,9144,,e" fillcolor="black" stroked="f" strokeweight="0">
                  <v:path arrowok="t" textboxrect="0,0,2821559,9144"/>
                </v:shape>
                <v:shape id="Shape 324729" o:spid="_x0000_s1075" style="position:absolute;left:32771;top:457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" path="m,l9144,r,9144l,9144,,e" fillcolor="black" stroked="f" strokeweight="0">
                  <v:path arrowok="t" textboxrect="0,0,9144,9144"/>
                </v:shape>
                <v:shape id="Shape 324730" o:spid="_x0000_s1076" style="position:absolute;left:32832;top:4575;width:14008;height:92;visibility:visible;mso-wrap-style:square;v-text-anchor:top" coordsize="14008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" path="m,l1400810,r,9144l,9144,,e" fillcolor="black" stroked="f" strokeweight="0">
                  <v:path arrowok="t" textboxrect="0,0,1400810,9144"/>
                </v:shape>
                <v:shape id="Shape 324731" o:spid="_x0000_s1077" style="position:absolute;left:46842;top:45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" path="m,l9144,r,9144l,9144,,e" fillcolor="black" stroked="f" strokeweight="0">
                  <v:path arrowok="t" textboxrect="0,0,9144,9144"/>
                </v:shape>
                <v:shape id="Shape 324732" o:spid="_x0000_s1078" style="position:absolute;left:46903;top:4575;width:14267;height:92;visibility:visible;mso-wrap-style:square;v-text-anchor:top" coordsize="14267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" path="m,l1426718,r,9144l,9144,,e" fillcolor="black" stroked="f" strokeweight="0">
                  <v:path arrowok="t" textboxrect="0,0,1426718,9144"/>
                </v:shape>
                <v:shape id="Shape 324733" o:spid="_x0000_s1079" style="position:absolute;left:61170;top:45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" path="m,l9144,r,9144l,9144,,e" fillcolor="black" stroked="f" strokeweight="0">
                  <v:path arrowok="t" textboxrect="0,0,9144,9144"/>
                </v:shape>
                <v:shape id="Shape 324734" o:spid="_x0000_s1080" style="position:absolute;top:4636;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" path="m,l9144,r,146304l,146304,,e" fillcolor="black" stroked="f" strokeweight="0">
                  <v:path arrowok="t" textboxrect="0,0,9144,146304"/>
                </v:shape>
                <v:shape id="Shape 324735" o:spid="_x0000_s1081" style="position:absolute;left:4495;top:4636;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" path="m,l9144,r,146304l,146304,,e" fillcolor="black" stroked="f" strokeweight="0">
                  <v:path arrowok="t" textboxrect="0,0,9144,146304"/>
                </v:shape>
                <v:shape id="Shape 324736" o:spid="_x0000_s1082" style="position:absolute;left:32771;top:4636;width:92;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" path="m,l9144,r,146304l,146304,,e" fillcolor="black" stroked="f" strokeweight="0">
                  <v:path arrowok="t" textboxrect="0,0,9144,146304"/>
                </v:shape>
                <v:shape id="Shape 324737" o:spid="_x0000_s1083" style="position:absolute;left:46842;top:4636;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" path="m,l9144,r,146304l,146304,,e" fillcolor="black" stroked="f" strokeweight="0">
                  <v:path arrowok="t" textboxrect="0,0,9144,146304"/>
                </v:shape>
                <v:shape id="Shape 324738" o:spid="_x0000_s1084" style="position:absolute;left:61170;top:4636;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" path="m,l9144,r,146304l,146304,,e" fillcolor="black" stroked="f" strokeweight="0">
                  <v:path arrowok="t" textboxrect="0,0,9144,146304"/>
                </v:shape>
                <v:rect id="Rectangle 34163" o:spid="_x0000_s1085" style="position:absolute;left:2453;top:6189;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" filled="f" stroked="f">
                  <v:textbox inset="0,0,0,0">
                    <w:txbxContent>
                      <w:p w:rsidR="00B55BAC" w:rsidRDefault="00B55BAC" w:rsidP="00B55BAC">
                        <w:r>
                          <w:t xml:space="preserve"> </w:t>
                        </w:r>
                      </w:p>
                    </w:txbxContent>
                  </v:textbox>
                </v:rect>
                <v:rect id="Rectangle 34164" o:spid="_x0000_s1086" style="position:absolute;left:2804;top:618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" filled="f" stroked="f">
                  <v:textbox inset="0,0,0,0">
                    <w:txbxContent>
                      <w:p w:rsidR="00B55BAC" w:rsidRDefault="00B55BAC" w:rsidP="00B55BAC">
                        <w:r>
                          <w:t xml:space="preserve"> </w:t>
                        </w:r>
                      </w:p>
                    </w:txbxContent>
                  </v:textbox>
                </v:rect>
                <v:rect id="Rectangle 34165" o:spid="_x0000_s1087" style="position:absolute;left:6948;top:6189;width:627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" filled="f" stroked="f">
                  <v:textbox inset="0,0,0,0">
                    <w:txbxContent>
                      <w:p w:rsidR="00B55BAC" w:rsidRDefault="00B55BAC" w:rsidP="00B55BAC">
                        <w:r>
                          <w:t>Doubtful</w:t>
                        </w:r>
                      </w:p>
                    </w:txbxContent>
                  </v:textbox>
                </v:rect>
                <v:rect id="Rectangle 34166" o:spid="_x0000_s1088" style="position:absolute;left:11673;top:618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" filled="f" stroked="f">
                  <v:textbox inset="0,0,0,0">
                    <w:txbxContent>
                      <w:p w:rsidR="00B55BAC" w:rsidRDefault="00B55BAC" w:rsidP="00B55BAC">
                        <w:r>
                          <w:t xml:space="preserve"> </w:t>
                        </w:r>
                      </w:p>
                    </w:txbxContent>
                  </v:textbox>
                </v:rect>
                <v:rect id="Rectangle 34167" o:spid="_x0000_s1089" style="position:absolute;left:35225;top:618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" filled="f" stroked="f">
                  <v:textbox inset="0,0,0,0">
                    <w:txbxContent>
                      <w:p w:rsidR="00B55BAC" w:rsidRDefault="00B55BAC" w:rsidP="00B55BAC">
                        <w:r>
                          <w:t xml:space="preserve"> </w:t>
                        </w:r>
                      </w:p>
                    </w:txbxContent>
                  </v:textbox>
                </v:rect>
                <v:rect id="Rectangle 34168" o:spid="_x0000_s1090" style="position:absolute;left:35576;top:618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" filled="f" stroked="f">
                  <v:textbox inset="0,0,0,0">
                    <w:txbxContent>
                      <w:p w:rsidR="00B55BAC" w:rsidRDefault="00B55BAC" w:rsidP="00B55BAC">
                        <w:r>
                          <w:t xml:space="preserve"> </w:t>
                        </w:r>
                      </w:p>
                    </w:txbxContent>
                  </v:textbox>
                </v:rect>
                <v:rect id="Rectangle 34169" o:spid="_x0000_s1091" style="position:absolute;left:49280;top:618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" filled="f" stroked="f">
                  <v:textbox inset="0,0,0,0">
                    <w:txbxContent>
                      <w:p w:rsidR="00B55BAC" w:rsidRDefault="00B55BAC" w:rsidP="00B55BAC">
                        <w:r>
                          <w:t xml:space="preserve"> </w:t>
                        </w:r>
                      </w:p>
                    </w:txbxContent>
                  </v:textbox>
                </v:rect>
                <v:rect id="Rectangle 34170" o:spid="_x0000_s1092" style="position:absolute;left:49631;top:618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" filled="f" stroked="f">
                  <v:textbox inset="0,0,0,0">
                    <w:txbxContent>
                      <w:p w:rsidR="00B55BAC" w:rsidRDefault="00B55BAC" w:rsidP="00B55BAC">
                        <w:r>
                          <w:t xml:space="preserve"> </w:t>
                        </w:r>
                      </w:p>
                    </w:txbxContent>
                  </v:textbox>
                </v:rect>
                <v:shape id="Shape 324739" o:spid="_x0000_s1093" style="position:absolute;top:609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" path="m,l9144,r,9144l,9144,,e" fillcolor="black" stroked="f" strokeweight="0">
                  <v:path arrowok="t" textboxrect="0,0,9144,9144"/>
                </v:shape>
                <v:shape id="Shape 324740" o:spid="_x0000_s1094" style="position:absolute;left:60;top:6099;width:4435;height:92;visibility:visible;mso-wrap-style:square;v-text-anchor:top" coordsize="4434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" path="m,l443484,r,9144l,9144,,e" fillcolor="black" stroked="f" strokeweight="0">
                  <v:path arrowok="t" textboxrect="0,0,443484,9144"/>
                </v:shape>
                <v:shape id="Shape 324741" o:spid="_x0000_s1095" style="position:absolute;left:4495;top:609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" path="m,l9144,r,9144l,9144,,e" fillcolor="black" stroked="f" strokeweight="0">
                  <v:path arrowok="t" textboxrect="0,0,9144,9144"/>
                </v:shape>
                <v:shape id="Shape 324742" o:spid="_x0000_s1096" style="position:absolute;left:4556;top:6099;width:28215;height:92;visibility:visible;mso-wrap-style:square;v-text-anchor:top" coordsize="28215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" path="m,l2821559,r,9144l,9144,,e" fillcolor="black" stroked="f" strokeweight="0">
                  <v:path arrowok="t" textboxrect="0,0,2821559,9144"/>
                </v:shape>
                <v:shape id="Shape 324743" o:spid="_x0000_s1097" style="position:absolute;left:32771;top:609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" path="m,l9144,r,9144l,9144,,e" fillcolor="black" stroked="f" strokeweight="0">
                  <v:path arrowok="t" textboxrect="0,0,9144,9144"/>
                </v:shape>
                <v:shape id="Shape 324744" o:spid="_x0000_s1098" style="position:absolute;left:32832;top:6099;width:14008;height:92;visibility:visible;mso-wrap-style:square;v-text-anchor:top" coordsize="14008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" path="m,l1400810,r,9144l,9144,,e" fillcolor="black" stroked="f" strokeweight="0">
                  <v:path arrowok="t" textboxrect="0,0,1400810,9144"/>
                </v:shape>
                <v:shape id="Shape 324745" o:spid="_x0000_s1099" style="position:absolute;left:46842;top:609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" path="m,l9144,r,9144l,9144,,e" fillcolor="black" stroked="f" strokeweight="0">
                  <v:path arrowok="t" textboxrect="0,0,9144,9144"/>
                </v:shape>
                <v:shape id="Shape 324746" o:spid="_x0000_s1100" style="position:absolute;left:46903;top:6099;width:14267;height:92;visibility:visible;mso-wrap-style:square;v-text-anchor:top" coordsize="14267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" path="m,l1426718,r,9144l,9144,,e" fillcolor="black" stroked="f" strokeweight="0">
                  <v:path arrowok="t" textboxrect="0,0,1426718,9144"/>
                </v:shape>
                <v:shape id="Shape 324747" o:spid="_x0000_s1101" style="position:absolute;left:61170;top:609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" path="m,l9144,r,9144l,9144,,e" fillcolor="black" stroked="f" strokeweight="0">
                  <v:path arrowok="t" textboxrect="0,0,9144,9144"/>
                </v:shape>
                <v:shape id="Shape 324748" o:spid="_x0000_s1102" style="position:absolute;top:6160;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" path="m,l9144,r,146304l,146304,,e" fillcolor="black" stroked="f" strokeweight="0">
                  <v:path arrowok="t" textboxrect="0,0,9144,146304"/>
                </v:shape>
                <v:shape id="Shape 324749" o:spid="_x0000_s1103" style="position:absolute;left:4495;top:6160;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" path="m,l9144,r,146304l,146304,,e" fillcolor="black" stroked="f" strokeweight="0">
                  <v:path arrowok="t" textboxrect="0,0,9144,146304"/>
                </v:shape>
                <v:shape id="Shape 324750" o:spid="_x0000_s1104" style="position:absolute;left:32771;top:6160;width:92;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" path="m,l9144,r,146304l,146304,,e" fillcolor="black" stroked="f" strokeweight="0">
                  <v:path arrowok="t" textboxrect="0,0,9144,146304"/>
                </v:shape>
                <v:shape id="Shape 324751" o:spid="_x0000_s1105" style="position:absolute;left:46842;top:6160;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" path="m,l9144,r,146304l,146304,,e" fillcolor="black" stroked="f" strokeweight="0">
                  <v:path arrowok="t" textboxrect="0,0,9144,146304"/>
                </v:shape>
                <v:shape id="Shape 324752" o:spid="_x0000_s1106" style="position:absolute;left:61170;top:6160;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" path="m,l9144,r,146304l,146304,,e" fillcolor="black" stroked="f" strokeweight="0">
                  <v:path arrowok="t" textboxrect="0,0,9144,146304"/>
                </v:shape>
                <v:rect id="Rectangle 34185" o:spid="_x0000_s1107" style="position:absolute;left:2453;top:7713;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" filled="f" stroked="f">
                  <v:textbox inset="0,0,0,0">
                    <w:txbxContent>
                      <w:p w:rsidR="00B55BAC" w:rsidRDefault="00B55BAC" w:rsidP="00B55BAC">
                        <w:r>
                          <w:t xml:space="preserve"> </w:t>
                        </w:r>
                      </w:p>
                    </w:txbxContent>
                  </v:textbox>
                </v:rect>
                <v:rect id="Rectangle 34186" o:spid="_x0000_s1108" style="position:absolute;left:2804;top:77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" filled="f" stroked="f">
                  <v:textbox inset="0,0,0,0">
                    <w:txbxContent>
                      <w:p w:rsidR="00B55BAC" w:rsidRDefault="00B55BAC" w:rsidP="00B55BAC">
                        <w:r>
                          <w:t xml:space="preserve"> </w:t>
                        </w:r>
                      </w:p>
                    </w:txbxContent>
                  </v:textbox>
                </v:rect>
                <v:rect id="Rectangle 34187" o:spid="_x0000_s1109" style="position:absolute;left:6948;top:7713;width:3555;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" filled="f" stroked="f">
                  <v:textbox inset="0,0,0,0">
                    <w:txbxContent>
                      <w:p w:rsidR="00B55BAC" w:rsidRDefault="00B55BAC" w:rsidP="00B55BAC">
                        <w:r>
                          <w:t>Loss</w:t>
                        </w:r>
                      </w:p>
                    </w:txbxContent>
                  </v:textbox>
                </v:rect>
                <v:rect id="Rectangle 34188" o:spid="_x0000_s1110" style="position:absolute;left:9631;top:77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" filled="f" stroked="f">
                  <v:textbox inset="0,0,0,0">
                    <w:txbxContent>
                      <w:p w:rsidR="00B55BAC" w:rsidRDefault="00B55BAC" w:rsidP="00B55BAC">
                        <w:r>
                          <w:t xml:space="preserve"> </w:t>
                        </w:r>
                      </w:p>
                    </w:txbxContent>
                  </v:textbox>
                </v:rect>
                <v:rect id="Rectangle 34189" o:spid="_x0000_s1111" style="position:absolute;left:35225;top:77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" filled="f" stroked="f">
                  <v:textbox inset="0,0,0,0">
                    <w:txbxContent>
                      <w:p w:rsidR="00B55BAC" w:rsidRDefault="00B55BAC" w:rsidP="00B55BAC">
                        <w:r>
                          <w:t xml:space="preserve"> </w:t>
                        </w:r>
                      </w:p>
                    </w:txbxContent>
                  </v:textbox>
                </v:rect>
                <v:rect id="Rectangle 34190" o:spid="_x0000_s1112" style="position:absolute;left:35576;top:77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" filled="f" stroked="f">
                  <v:textbox inset="0,0,0,0">
                    <w:txbxContent>
                      <w:p w:rsidR="00B55BAC" w:rsidRDefault="00B55BAC" w:rsidP="00B55BAC">
                        <w:r>
                          <w:t xml:space="preserve"> </w:t>
                        </w:r>
                      </w:p>
                    </w:txbxContent>
                  </v:textbox>
                </v:rect>
                <v:rect id="Rectangle 34191" o:spid="_x0000_s1113" style="position:absolute;left:49280;top:77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" filled="f" stroked="f">
                  <v:textbox inset="0,0,0,0">
                    <w:txbxContent>
                      <w:p w:rsidR="00B55BAC" w:rsidRDefault="00B55BAC" w:rsidP="00B55BAC">
                        <w:r>
                          <w:t xml:space="preserve"> </w:t>
                        </w:r>
                      </w:p>
                    </w:txbxContent>
                  </v:textbox>
                </v:rect>
                <v:rect id="Rectangle 34192" o:spid="_x0000_s1114" style="position:absolute;left:49631;top:771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" filled="f" stroked="f">
                  <v:textbox inset="0,0,0,0">
                    <w:txbxContent>
                      <w:p w:rsidR="00B55BAC" w:rsidRDefault="00B55BAC" w:rsidP="00B55BAC">
                        <w:r>
                          <w:t xml:space="preserve"> </w:t>
                        </w:r>
                      </w:p>
                    </w:txbxContent>
                  </v:textbox>
                </v:rect>
                <v:shape id="Shape 324753" o:spid="_x0000_s1115" style="position:absolute;top:76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" path="m,l9144,r,9144l,9144,,e" fillcolor="black" stroked="f" strokeweight="0">
                  <v:path arrowok="t" textboxrect="0,0,9144,9144"/>
                </v:shape>
                <v:shape id="Shape 324754" o:spid="_x0000_s1116" style="position:absolute;left:60;top:7623;width:4435;height:92;visibility:visible;mso-wrap-style:square;v-text-anchor:top" coordsize="4434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" path="m,l443484,r,9144l,9144,,e" fillcolor="black" stroked="f" strokeweight="0">
                  <v:path arrowok="t" textboxrect="0,0,443484,9144"/>
                </v:shape>
                <v:shape id="Shape 324755" o:spid="_x0000_s1117" style="position:absolute;left:4495;top:76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" path="m,l9144,r,9144l,9144,,e" fillcolor="black" stroked="f" strokeweight="0">
                  <v:path arrowok="t" textboxrect="0,0,9144,9144"/>
                </v:shape>
                <v:shape id="Shape 324756" o:spid="_x0000_s1118" style="position:absolute;left:4556;top:7623;width:28215;height:92;visibility:visible;mso-wrap-style:square;v-text-anchor:top" coordsize="28215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" path="m,l2821559,r,9144l,9144,,e" fillcolor="black" stroked="f" strokeweight="0">
                  <v:path arrowok="t" textboxrect="0,0,2821559,9144"/>
                </v:shape>
                <v:shape id="Shape 324757" o:spid="_x0000_s1119" style="position:absolute;left:32771;top:762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" path="m,l9144,r,9144l,9144,,e" fillcolor="black" stroked="f" strokeweight="0">
                  <v:path arrowok="t" textboxrect="0,0,9144,9144"/>
                </v:shape>
                <v:shape id="Shape 324758" o:spid="_x0000_s1120" style="position:absolute;left:32832;top:7623;width:14008;height:92;visibility:visible;mso-wrap-style:square;v-text-anchor:top" coordsize="14008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" path="m,l1400810,r,9144l,9144,,e" fillcolor="black" stroked="f" strokeweight="0">
                  <v:path arrowok="t" textboxrect="0,0,1400810,9144"/>
                </v:shape>
                <v:shape id="Shape 324759" o:spid="_x0000_s1121" style="position:absolute;left:46842;top:76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" path="m,l9144,r,9144l,9144,,e" fillcolor="black" stroked="f" strokeweight="0">
                  <v:path arrowok="t" textboxrect="0,0,9144,9144"/>
                </v:shape>
                <v:shape id="Shape 324760" o:spid="_x0000_s1122" style="position:absolute;left:46903;top:7623;width:14267;height:92;visibility:visible;mso-wrap-style:square;v-text-anchor:top" coordsize="14267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" path="m,l1426718,r,9144l,9144,,e" fillcolor="black" stroked="f" strokeweight="0">
                  <v:path arrowok="t" textboxrect="0,0,1426718,9144"/>
                </v:shape>
                <v:shape id="Shape 324761" o:spid="_x0000_s1123" style="position:absolute;left:61170;top:76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" path="m,l9144,r,9144l,9144,,e" fillcolor="black" stroked="f" strokeweight="0">
                  <v:path arrowok="t" textboxrect="0,0,9144,9144"/>
                </v:shape>
                <v:shape id="Shape 324762" o:spid="_x0000_s1124" style="position:absolute;top:7684;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" path="m,l9144,r,146304l,146304,,e" fillcolor="black" stroked="f" strokeweight="0">
                  <v:path arrowok="t" textboxrect="0,0,9144,146304"/>
                </v:shape>
                <v:shape id="Shape 324763" o:spid="_x0000_s1125" style="position:absolute;left:4495;top:7684;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" path="m,l9144,r,146304l,146304,,e" fillcolor="black" stroked="f" strokeweight="0">
                  <v:path arrowok="t" textboxrect="0,0,9144,146304"/>
                </v:shape>
                <v:shape id="Shape 324764" o:spid="_x0000_s1126" style="position:absolute;left:32771;top:7684;width:92;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" path="m,l9144,r,146304l,146304,,e" fillcolor="black" stroked="f" strokeweight="0">
                  <v:path arrowok="t" textboxrect="0,0,9144,146304"/>
                </v:shape>
                <v:shape id="Shape 324765" o:spid="_x0000_s1127" style="position:absolute;left:46842;top:7684;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" path="m,l9144,r,146304l,146304,,e" fillcolor="black" stroked="f" strokeweight="0">
                  <v:path arrowok="t" textboxrect="0,0,9144,146304"/>
                </v:shape>
                <v:shape id="Shape 324766" o:spid="_x0000_s1128" style="position:absolute;left:61170;top:7684;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" path="m,l9144,r,146304l,146304,,e" fillcolor="black" stroked="f" strokeweight="0">
                  <v:path arrowok="t" textboxrect="0,0,9144,146304"/>
                </v:shape>
                <v:rect id="Rectangle 34207" o:spid="_x0000_s1129" style="position:absolute;left:2453;top:9237;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" filled="f" stroked="f">
                  <v:textbox inset="0,0,0,0">
                    <w:txbxContent>
                      <w:p w:rsidR="00B55BAC" w:rsidRDefault="00B55BAC" w:rsidP="00B55BAC">
                        <w:r>
                          <w:t xml:space="preserve"> </w:t>
                        </w:r>
                      </w:p>
                    </w:txbxContent>
                  </v:textbox>
                </v:rect>
                <v:rect id="Rectangle 34208" o:spid="_x0000_s1130" style="position:absolute;left:2804;top:923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" filled="f" stroked="f">
                  <v:textbox inset="0,0,0,0">
                    <w:txbxContent>
                      <w:p w:rsidR="00B55BAC" w:rsidRDefault="00B55BAC" w:rsidP="00B55BAC">
                        <w:r>
                          <w:t xml:space="preserve"> </w:t>
                        </w:r>
                      </w:p>
                    </w:txbxContent>
                  </v:textbox>
                </v:rect>
                <v:rect id="Rectangle 34209" o:spid="_x0000_s1131" style="position:absolute;left:6948;top:9222;width:4053;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" filled="f" stroked="f">
                  <v:textbox inset="0,0,0,0">
                    <w:txbxContent>
                      <w:p w:rsidR="00B55BAC" w:rsidRDefault="00B55BAC" w:rsidP="00B55BAC">
                        <w:r>
                          <w:rPr>
                            <w:b/>
                          </w:rPr>
                          <w:t>Total</w:t>
                        </w:r>
                      </w:p>
                    </w:txbxContent>
                  </v:textbox>
                </v:rect>
                <v:rect id="Rectangle 34210" o:spid="_x0000_s1132" style="position:absolute;left:9981;top:9222;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" filled="f" stroked="f">
                  <v:textbox inset="0,0,0,0">
                    <w:txbxContent>
                      <w:p w:rsidR="00B55BAC" w:rsidRDefault="00B55BAC" w:rsidP="00B55BAC">
                        <w:r>
                          <w:rPr>
                            <w:b/>
                          </w:rPr>
                          <w:t xml:space="preserve"> </w:t>
                        </w:r>
                      </w:p>
                    </w:txbxContent>
                  </v:textbox>
                </v:rect>
                <v:rect id="Rectangle 34211" o:spid="_x0000_s1133" style="position:absolute;left:35225;top:923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" filled="f" stroked="f">
                  <v:textbox inset="0,0,0,0">
                    <w:txbxContent>
                      <w:p w:rsidR="00B55BAC" w:rsidRDefault="00B55BAC" w:rsidP="00B55BAC">
                        <w:r>
                          <w:t xml:space="preserve"> </w:t>
                        </w:r>
                      </w:p>
                    </w:txbxContent>
                  </v:textbox>
                </v:rect>
                <v:rect id="Rectangle 34212" o:spid="_x0000_s1134" style="position:absolute;left:35576;top:923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" filled="f" stroked="f">
                  <v:textbox inset="0,0,0,0">
                    <w:txbxContent>
                      <w:p w:rsidR="00B55BAC" w:rsidRDefault="00B55BAC" w:rsidP="00B55BAC">
                        <w:r>
                          <w:t xml:space="preserve"> </w:t>
                        </w:r>
                      </w:p>
                    </w:txbxContent>
                  </v:textbox>
                </v:rect>
                <v:rect id="Rectangle 34213" o:spid="_x0000_s1135" style="position:absolute;left:49280;top:923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" filled="f" stroked="f">
                  <v:textbox inset="0,0,0,0">
                    <w:txbxContent>
                      <w:p w:rsidR="00B55BAC" w:rsidRDefault="00B55BAC" w:rsidP="00B55BAC">
                        <w:r>
                          <w:t xml:space="preserve"> </w:t>
                        </w:r>
                      </w:p>
                    </w:txbxContent>
                  </v:textbox>
                </v:rect>
                <v:rect id="Rectangle 34214" o:spid="_x0000_s1136" style="position:absolute;left:49631;top:923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" filled="f" stroked="f">
                  <v:textbox inset="0,0,0,0">
                    <w:txbxContent>
                      <w:p w:rsidR="00B55BAC" w:rsidRDefault="00B55BAC" w:rsidP="00B55BAC">
                        <w:r>
                          <w:t xml:space="preserve"> </w:t>
                        </w:r>
                      </w:p>
                    </w:txbxContent>
                  </v:textbox>
                </v:rect>
                <v:shape id="Shape 324767" o:spid="_x0000_s1137" style="position:absolute;top:91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" path="m,l9144,r,9144l,9144,,e" fillcolor="black" stroked="f" strokeweight="0">
                  <v:path arrowok="t" textboxrect="0,0,9144,9144"/>
                </v:shape>
                <v:shape id="Shape 324768" o:spid="_x0000_s1138" style="position:absolute;left:60;top:9147;width:4435;height:92;visibility:visible;mso-wrap-style:square;v-text-anchor:top" coordsize="4434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" path="m,l443484,r,9144l,9144,,e" fillcolor="black" stroked="f" strokeweight="0">
                  <v:path arrowok="t" textboxrect="0,0,443484,9144"/>
                </v:shape>
                <v:shape id="Shape 324769" o:spid="_x0000_s1139" style="position:absolute;left:4495;top:91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" path="m,l9144,r,9144l,9144,,e" fillcolor="black" stroked="f" strokeweight="0">
                  <v:path arrowok="t" textboxrect="0,0,9144,9144"/>
                </v:shape>
                <v:shape id="Shape 324770" o:spid="_x0000_s1140" style="position:absolute;left:4556;top:9147;width:28215;height:92;visibility:visible;mso-wrap-style:square;v-text-anchor:top" coordsize="28215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" path="m,l2821559,r,9144l,9144,,e" fillcolor="black" stroked="f" strokeweight="0">
                  <v:path arrowok="t" textboxrect="0,0,2821559,9144"/>
                </v:shape>
                <v:shape id="Shape 324771" o:spid="_x0000_s1141" style="position:absolute;left:32771;top:914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" path="m,l9144,r,9144l,9144,,e" fillcolor="black" stroked="f" strokeweight="0">
                  <v:path arrowok="t" textboxrect="0,0,9144,9144"/>
                </v:shape>
                <v:shape id="Shape 324772" o:spid="_x0000_s1142" style="position:absolute;left:32832;top:9147;width:14008;height:92;visibility:visible;mso-wrap-style:square;v-text-anchor:top" coordsize="14008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" path="m,l1400810,r,9144l,9144,,e" fillcolor="black" stroked="f" strokeweight="0">
                  <v:path arrowok="t" textboxrect="0,0,1400810,9144"/>
                </v:shape>
                <v:shape id="Shape 324773" o:spid="_x0000_s1143" style="position:absolute;left:46842;top:91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" path="m,l9144,r,9144l,9144,,e" fillcolor="black" stroked="f" strokeweight="0">
                  <v:path arrowok="t" textboxrect="0,0,9144,9144"/>
                </v:shape>
                <v:shape id="Shape 324774" o:spid="_x0000_s1144" style="position:absolute;left:46903;top:9147;width:14267;height:92;visibility:visible;mso-wrap-style:square;v-text-anchor:top" coordsize="14267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" path="m,l1426718,r,9144l,9144,,e" fillcolor="black" stroked="f" strokeweight="0">
                  <v:path arrowok="t" textboxrect="0,0,1426718,9144"/>
                </v:shape>
                <v:shape id="Shape 324775" o:spid="_x0000_s1145" style="position:absolute;left:61170;top:91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" path="m,l9144,r,9144l,9144,,e" fillcolor="black" stroked="f" strokeweight="0">
                  <v:path arrowok="t" textboxrect="0,0,9144,9144"/>
                </v:shape>
                <v:shape id="Shape 324776" o:spid="_x0000_s1146" style="position:absolute;top:9208;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" path="m,l9144,r,146304l,146304,,e" fillcolor="black" stroked="f" strokeweight="0">
                  <v:path arrowok="t" textboxrect="0,0,9144,146304"/>
                </v:shape>
                <v:shape id="Shape 324777" o:spid="_x0000_s1147" style="position:absolute;left:4495;top:9208;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" path="m,l9144,r,146304l,146304,,e" fillcolor="black" stroked="f" strokeweight="0">
                  <v:path arrowok="t" textboxrect="0,0,9144,146304"/>
                </v:shape>
                <v:shape id="Shape 324778" o:spid="_x0000_s1148" style="position:absolute;left:32771;top:9208;width:92;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" path="m,l9144,r,146304l,146304,,e" fillcolor="black" stroked="f" strokeweight="0">
                  <v:path arrowok="t" textboxrect="0,0,9144,146304"/>
                </v:shape>
                <v:shape id="Shape 324779" o:spid="_x0000_s1149" style="position:absolute;left:46842;top:9208;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" path="m,l9144,r,146304l,146304,,e" fillcolor="black" stroked="f" strokeweight="0">
                  <v:path arrowok="t" textboxrect="0,0,9144,146304"/>
                </v:shape>
                <v:shape id="Shape 324780" o:spid="_x0000_s1150" style="position:absolute;left:61170;top:9208;width:91;height:1463;visibility:visible;mso-wrap-style:square;v-text-anchor:top" coordsize="914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" path="m,l9144,r,146304l,146304,,e" fillcolor="black" stroked="f" strokeweight="0">
                  <v:path arrowok="t" textboxrect="0,0,9144,146304"/>
                </v:shape>
                <v:shape id="Shape 324781" o:spid="_x0000_s1151" style="position:absolute;top:1067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" path="m,l9144,r,9144l,9144,,e" fillcolor="black" stroked="f" strokeweight="0">
                  <v:path arrowok="t" textboxrect="0,0,9144,9144"/>
                </v:shape>
                <v:shape id="Shape 324782" o:spid="_x0000_s1152" style="position:absolute;left:60;top:10671;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" path="m,l9144,r,9144l,9144,,e" fillcolor="black" stroked="f" strokeweight="0">
                  <v:path arrowok="t" textboxrect="0,0,9144,9144"/>
                </v:shape>
                <v:shape id="Shape 324783" o:spid="_x0000_s1153" style="position:absolute;left:121;top:10671;width:4374;height:92;visibility:visible;mso-wrap-style:square;v-text-anchor:top" coordsize="4373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" path="m,l437388,r,9144l,9144,,e" fillcolor="black" stroked="f" strokeweight="0">
                  <v:path arrowok="t" textboxrect="0,0,437388,9144"/>
                </v:shape>
                <v:shape id="Shape 324784" o:spid="_x0000_s1154" style="position:absolute;left:4495;top:1067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" path="m,l9144,r,9144l,9144,,e" fillcolor="black" stroked="f" strokeweight="0">
                  <v:path arrowok="t" textboxrect="0,0,9144,9144"/>
                </v:shape>
                <v:shape id="Shape 324785" o:spid="_x0000_s1155" style="position:absolute;left:4556;top:10671;width:2072;height:92;visibility:visible;mso-wrap-style:square;v-text-anchor:top" coordsize="2072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" path="m,l207264,r,9144l,9144,,e" fillcolor="black" stroked="f" strokeweight="0">
                  <v:path arrowok="t" textboxrect="0,0,207264,9144"/>
                </v:shape>
                <v:shape id="Shape 324786" o:spid="_x0000_s1156" style="position:absolute;left:6628;top:10671;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" path="m,l9144,r,9144l,9144,,e" fillcolor="black" stroked="f" strokeweight="0">
                  <v:path arrowok="t" textboxrect="0,0,9144,9144"/>
                </v:shape>
                <v:shape id="Shape 324787" o:spid="_x0000_s1157" style="position:absolute;left:6689;top:10671;width:2713;height:92;visibility:visible;mso-wrap-style:square;v-text-anchor:top" coordsize="2712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" path="m,l271272,r,9144l,9144,,e" fillcolor="black" stroked="f" strokeweight="0">
                  <v:path arrowok="t" textboxrect="0,0,271272,9144"/>
                </v:shape>
                <v:shape id="Shape 324788" o:spid="_x0000_s1158" style="position:absolute;left:9402;top:10671;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" path="m,l9144,r,9144l,9144,,e" fillcolor="black" stroked="f" strokeweight="0">
                  <v:path arrowok="t" textboxrect="0,0,9144,9144"/>
                </v:shape>
                <v:shape id="Shape 324789" o:spid="_x0000_s1159" style="position:absolute;left:9463;top:10671;width:23308;height:92;visibility:visible;mso-wrap-style:square;v-text-anchor:top" coordsize="233083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" path="m,l2330831,r,9144l,9144,,e" fillcolor="black" stroked="f" strokeweight="0">
                  <v:path arrowok="t" textboxrect="0,0,2330831,9144"/>
                </v:shape>
                <v:shape id="Shape 324790" o:spid="_x0000_s1160" style="position:absolute;left:32771;top:10671;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" path="m,l9144,r,9144l,9144,,e" fillcolor="black" stroked="f" strokeweight="0">
                  <v:path arrowok="t" textboxrect="0,0,9144,9144"/>
                </v:shape>
                <v:shape id="Shape 324791" o:spid="_x0000_s1161" style="position:absolute;left:32832;top:10671;width:2363;height:92;visibility:visible;mso-wrap-style:square;v-text-anchor:top" coordsize="2362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" path="m,l236220,r,9144l,9144,,e" fillcolor="black" stroked="f" strokeweight="0">
                  <v:path arrowok="t" textboxrect="0,0,236220,9144"/>
                </v:shape>
                <v:shape id="Shape 324792" o:spid="_x0000_s1162" style="position:absolute;left:35195;top:1067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" path="m,l9144,r,9144l,9144,,e" fillcolor="black" stroked="f" strokeweight="0">
                  <v:path arrowok="t" textboxrect="0,0,9144,9144"/>
                </v:shape>
                <v:shape id="Shape 324793" o:spid="_x0000_s1163" style="position:absolute;left:35255;top:10671;width:8139;height:92;visibility:visible;mso-wrap-style:square;v-text-anchor:top" coordsize="8138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" path="m,l813816,r,9144l,9144,,e" fillcolor="black" stroked="f" strokeweight="0">
                  <v:path arrowok="t" textboxrect="0,0,813816,9144"/>
                </v:shape>
                <v:shape id="Shape 324794" o:spid="_x0000_s1164" style="position:absolute;left:43394;top:1067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" path="m,l9144,r,9144l,9144,,e" fillcolor="black" stroked="f" strokeweight="0">
                  <v:path arrowok="t" textboxrect="0,0,9144,9144"/>
                </v:shape>
                <v:shape id="Shape 324795" o:spid="_x0000_s1165" style="position:absolute;left:43455;top:10671;width:3386;height:92;visibility:visible;mso-wrap-style:square;v-text-anchor:top" coordsize="3386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" path="m,l338633,r,9144l,9144,,e" fillcolor="black" stroked="f" strokeweight="0">
                  <v:path arrowok="t" textboxrect="0,0,338633,9144"/>
                </v:shape>
                <v:shape id="Shape 324796" o:spid="_x0000_s1166" style="position:absolute;left:46842;top:1067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" path="m,l9144,r,9144l,9144,,e" fillcolor="black" stroked="f" strokeweight="0">
                  <v:path arrowok="t" textboxrect="0,0,9144,9144"/>
                </v:shape>
                <v:shape id="Shape 324797" o:spid="_x0000_s1167" style="position:absolute;left:46903;top:10671;width:2469;height:92;visibility:visible;mso-wrap-style:square;v-text-anchor:top" coordsize="2468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" path="m,l246888,r,9144l,9144,,e" fillcolor="black" stroked="f" strokeweight="0">
                  <v:path arrowok="t" textboxrect="0,0,246888,9144"/>
                </v:shape>
                <v:shape id="Shape 324798" o:spid="_x0000_s1168" style="position:absolute;left:49372;top:1067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" path="m,l9144,r,9144l,9144,,e" fillcolor="black" stroked="f" strokeweight="0">
                  <v:path arrowok="t" textboxrect="0,0,9144,9144"/>
                </v:shape>
                <v:shape id="Shape 324799" o:spid="_x0000_s1169" style="position:absolute;left:49432;top:10671;width:4085;height:92;visibility:visible;mso-wrap-style:square;v-text-anchor:top" coordsize="408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" path="m,l408432,r,9144l,9144,,e" fillcolor="black" stroked="f" strokeweight="0">
                  <v:path arrowok="t" textboxrect="0,0,408432,9144"/>
                </v:shape>
                <v:shape id="Shape 324800" o:spid="_x0000_s1170" style="position:absolute;left:53517;top:1067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" path="m,l9144,r,9144l,9144,,e" fillcolor="black" stroked="f" strokeweight="0">
                  <v:path arrowok="t" textboxrect="0,0,9144,9144"/>
                </v:shape>
                <v:shape id="Shape 324801" o:spid="_x0000_s1171" style="position:absolute;left:53578;top:10671;width:5882;height:92;visibility:visible;mso-wrap-style:square;v-text-anchor:top" coordsize="5882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" path="m,l588264,r,9144l,9144,,e" fillcolor="black" stroked="f" strokeweight="0">
                  <v:path arrowok="t" textboxrect="0,0,588264,9144"/>
                </v:shape>
                <v:shape id="Shape 324802" o:spid="_x0000_s1172" style="position:absolute;left:59460;top:10671;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" path="m,l9144,r,9144l,9144,,e" fillcolor="black" stroked="f" strokeweight="0">
                  <v:path arrowok="t" textboxrect="0,0,9144,9144"/>
                </v:shape>
                <v:shape id="Shape 324803" o:spid="_x0000_s1173" style="position:absolute;left:59521;top:10671;width:1649;height:92;visibility:visible;mso-wrap-style:square;v-text-anchor:top" coordsize="1648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" path="m,l164897,r,9144l,9144,,e" fillcolor="black" stroked="f" strokeweight="0">
                  <v:path arrowok="t" textboxrect="0,0,164897,9144"/>
                </v:shape>
                <v:shape id="Shape 324804" o:spid="_x0000_s1174" style="position:absolute;left:61170;top:10671;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" path="m,l9144,r,9144l,9144,,e" fillcolor="black" stroked="f" strokeweight="0">
                  <v:path arrowok="t" textboxrect="0,0,9144,9144"/>
                </v:shape>
                <v:shape id="Shape 324805" o:spid="_x0000_s1175" style="position:absolute;left:2270;top:10732;width:58074;height:1463;visibility:visible;mso-wrap-style:square;v-text-anchor:top" coordsize="5807329,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" path="m,l5807329,r,146304l,146304,,e" stroked="f" strokeweight="0">
                  <v:path arrowok="t" textboxrect="0,0,5807329,146304"/>
                </v:shape>
                <v:rect id="Rectangle 34256" o:spid="_x0000_s1176" style="position:absolute;left:2453;top:1074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" filled="f" stroked="f">
                  <v:textbox inset="0,0,0,0">
                    <w:txbxContent>
                      <w:p w:rsidR="00B55BAC" w:rsidRDefault="00B55BAC" w:rsidP="00B55BAC">
                        <w:r>
                          <w:rPr>
                            <w:b/>
                          </w:rPr>
                          <w:t xml:space="preserve"> </w:t>
                        </w:r>
                      </w:p>
                    </w:txbxContent>
                  </v:textbox>
                </v:rect>
                <w10:anchorlock/>
              </v:group>
            </w:pict>
          </mc:Fallback>
        </mc:AlternateContent>
      </w:r>
      <w:r w:rsidRPr="00A247D6">
        <w:rPr>
          <w:rFonts w:ascii="Arial" w:eastAsia="Arial" w:hAnsi="Arial" w:cs="Arial"/>
          <w:b/>
          <w:color w:val="000000"/>
          <w:sz w:val="18"/>
          <w:szCs w:val="18"/>
          <w:lang w:eastAsia="en-IN"/>
        </w:rPr>
        <w:t xml:space="preserve">Provisions against Non-performing Loans      (Amount in Rs. Lakhs)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r w:rsidRPr="00A247D6">
        <w:rPr>
          <w:rFonts w:ascii="Arial" w:eastAsia="Arial" w:hAnsi="Arial" w:cs="Arial"/>
          <w:b/>
          <w:color w:val="000000"/>
          <w:sz w:val="18"/>
          <w:szCs w:val="18"/>
          <w:lang w:eastAsia="en-IN"/>
        </w:rPr>
        <w:tab/>
        <w:t xml:space="preserve"> </w:t>
      </w:r>
    </w:p>
    <w:p w:rsidR="00B55BAC" w:rsidRPr="00A247D6" w:rsidRDefault="00B55BAC" w:rsidP="00B55BAC">
      <w:pPr>
        <w:spacing w:after="4" w:line="249" w:lineRule="auto"/>
        <w:jc w:val="both"/>
        <w:rPr>
          <w:rFonts w:ascii="Arial" w:eastAsia="Arial" w:hAnsi="Arial" w:cs="Arial"/>
          <w:color w:val="000000"/>
          <w:sz w:val="18"/>
          <w:szCs w:val="18"/>
          <w:lang w:eastAsia="en-IN"/>
        </w:rPr>
        <w:sectPr w:rsidR="00B55BAC" w:rsidRPr="00A247D6">
          <w:headerReference w:type="even" r:id="rId7"/>
          <w:headerReference w:type="default" r:id="rId8"/>
          <w:headerReference w:type="first" r:id="rId9"/>
          <w:pgSz w:w="12240" w:h="15840"/>
          <w:pgMar w:top="723" w:right="1382" w:bottom="1312" w:left="1364" w:header="660" w:footer="720" w:gutter="0"/>
          <w:cols w:space="720"/>
          <w:titlePg/>
        </w:sectPr>
      </w:pPr>
    </w:p>
    <w:p w:rsidR="00B55BAC" w:rsidRPr="00A247D6" w:rsidRDefault="00B55BAC" w:rsidP="00B55BAC">
      <w:pPr>
        <w:keepNext/>
        <w:keepLines/>
        <w:spacing w:after="78"/>
        <w:outlineLvl w:val="0"/>
        <w:rPr>
          <w:rFonts w:ascii="Arial" w:eastAsia="Arial" w:hAnsi="Arial" w:cs="Arial"/>
          <w:b/>
          <w:color w:val="000000"/>
          <w:sz w:val="18"/>
          <w:szCs w:val="18"/>
          <w:lang w:eastAsia="en-IN"/>
        </w:rPr>
      </w:pPr>
      <w:r w:rsidRPr="00A247D6">
        <w:rPr>
          <w:rFonts w:ascii="Arial" w:eastAsia="Calibri" w:hAnsi="Arial" w:cs="Arial"/>
          <w:b/>
          <w:noProof/>
          <w:color w:val="000000"/>
          <w:sz w:val="18"/>
          <w:szCs w:val="18"/>
          <w:lang w:eastAsia="en-IN"/>
        </w:rPr>
        <w:lastRenderedPageBreak/>
        <mc:AlternateContent>
          <mc:Choice Requires="wpg">
            <w:drawing>
              <wp:anchor distT="0" distB="0" distL="114300" distR="114300" simplePos="0" relativeHeight="251659264" behindDoc="0" locked="0" layoutInCell="1" allowOverlap="1" wp14:anchorId="0477613A" wp14:editId="72D9AC2F">
                <wp:simplePos x="0" y="0"/>
                <wp:positionH relativeFrom="page">
                  <wp:posOffset>863600</wp:posOffset>
                </wp:positionH>
                <wp:positionV relativeFrom="page">
                  <wp:posOffset>647700</wp:posOffset>
                </wp:positionV>
                <wp:extent cx="6242685" cy="28575"/>
                <wp:effectExtent l="0" t="0" r="0" b="0"/>
                <wp:wrapTopAndBottom/>
                <wp:docPr id="297616" name="Group 297616"/>
                <wp:cNvGraphicFramePr/>
                <a:graphic xmlns:a="http://schemas.openxmlformats.org/drawingml/2006/main">
                  <a:graphicData uri="http://schemas.microsoft.com/office/word/2010/wordprocessingGroup">
                    <wpg:wgp>
                      <wpg:cNvGrpSpPr/>
                      <wpg:grpSpPr>
                        <a:xfrm>
                          <a:off x="0" y="0"/>
                          <a:ext cx="6242685" cy="28575"/>
                          <a:chOff x="0" y="0"/>
                          <a:chExt cx="6242685" cy="28575"/>
                        </a:xfrm>
                      </wpg:grpSpPr>
                      <wps:wsp>
                        <wps:cNvPr id="34355" name="Shape 34355"/>
                        <wps:cNvSpPr/>
                        <wps:spPr>
                          <a:xfrm>
                            <a:off x="0" y="0"/>
                            <a:ext cx="6242050" cy="0"/>
                          </a:xfrm>
                          <a:custGeom>
                            <a:avLst/>
                            <a:gdLst/>
                            <a:ahLst/>
                            <a:cxnLst/>
                            <a:rect l="0" t="0" r="0" b="0"/>
                            <a:pathLst>
                              <a:path w="6242050">
                                <a:moveTo>
                                  <a:pt x="0" y="0"/>
                                </a:moveTo>
                                <a:lnTo>
                                  <a:pt x="6242050" y="0"/>
                                </a:lnTo>
                              </a:path>
                            </a:pathLst>
                          </a:custGeom>
                          <a:noFill/>
                          <a:ln w="3175" cap="flat" cmpd="sng" algn="ctr">
                            <a:solidFill>
                              <a:srgbClr val="000000"/>
                            </a:solidFill>
                            <a:prstDash val="solid"/>
                            <a:round/>
                          </a:ln>
                          <a:effectLst/>
                        </wps:spPr>
                        <wps:bodyPr/>
                      </wps:wsp>
                      <wps:wsp>
                        <wps:cNvPr id="34356" name="Shape 34356"/>
                        <wps:cNvSpPr/>
                        <wps:spPr>
                          <a:xfrm>
                            <a:off x="635" y="28575"/>
                            <a:ext cx="6242050" cy="0"/>
                          </a:xfrm>
                          <a:custGeom>
                            <a:avLst/>
                            <a:gdLst/>
                            <a:ahLst/>
                            <a:cxnLst/>
                            <a:rect l="0" t="0" r="0" b="0"/>
                            <a:pathLst>
                              <a:path w="6242050">
                                <a:moveTo>
                                  <a:pt x="0" y="0"/>
                                </a:moveTo>
                                <a:lnTo>
                                  <a:pt x="6242050" y="0"/>
                                </a:lnTo>
                              </a:path>
                            </a:pathLst>
                          </a:custGeom>
                          <a:noFill/>
                          <a:ln w="3175" cap="flat" cmpd="sng" algn="ctr">
                            <a:solidFill>
                              <a:srgbClr val="000000"/>
                            </a:solidFill>
                            <a:prstDash val="solid"/>
                            <a:round/>
                          </a:ln>
                          <a:effectLst/>
                        </wps:spPr>
                        <wps:bodyPr/>
                      </wps:wsp>
                    </wpg:wgp>
                  </a:graphicData>
                </a:graphic>
              </wp:anchor>
            </w:drawing>
          </mc:Choice>
          <mc:Fallback>
            <w:pict>
              <v:group w14:anchorId="7E79E43C" id="Group 297616" o:spid="_x0000_s1026" style="position:absolute;margin-left:68pt;margin-top:51pt;width:491.55pt;height:2.25pt;z-index:251659264;mso-position-horizontal-relative:page;mso-position-vertical-relative:page" coordsize="62426,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">
                <v:shape id="Shape 34355" o:spid="_x0000_s1027" style="position:absolute;width:62420;height:0;visibility:visible;mso-wrap-style:square;v-text-anchor:top" coordsize="6242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" path="m,l6242050,e" filled="f" strokeweight=".25pt">
                  <v:path arrowok="t" textboxrect="0,0,6242050,0"/>
                </v:shape>
                <v:shape id="Shape 34356" o:spid="_x0000_s1028" style="position:absolute;left:6;top:285;width:62420;height:0;visibility:visible;mso-wrap-style:square;v-text-anchor:top" coordsize="6242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" path="m,l6242050,e" filled="f" strokeweight=".25pt">
                  <v:path arrowok="t" textboxrect="0,0,6242050,0"/>
                </v:shape>
                <w10:wrap type="topAndBottom" anchorx="page" anchory="page"/>
              </v:group>
            </w:pict>
          </mc:Fallback>
        </mc:AlternateContent>
      </w:r>
      <w:r w:rsidRPr="00A247D6">
        <w:rPr>
          <w:rFonts w:ascii="Arial" w:eastAsia="Times New Roman" w:hAnsi="Arial" w:cs="Arial"/>
          <w:color w:val="000000"/>
          <w:sz w:val="18"/>
          <w:szCs w:val="18"/>
          <w:lang w:eastAsia="en-IN"/>
        </w:rPr>
        <w:t xml:space="preserve"> </w:t>
      </w:r>
    </w:p>
    <w:tbl>
      <w:tblPr>
        <w:tblStyle w:val="TableGrid10"/>
        <w:tblW w:w="9578" w:type="dxa"/>
        <w:tblInd w:w="-108" w:type="dxa"/>
        <w:tblCellMar>
          <w:top w:w="25" w:type="dxa"/>
          <w:left w:w="106" w:type="dxa"/>
          <w:right w:w="67" w:type="dxa"/>
        </w:tblCellMar>
        <w:tblLook w:val="04A0" w:firstRow="1" w:lastRow="0" w:firstColumn="1" w:lastColumn="0" w:noHBand="0" w:noVBand="1"/>
      </w:tblPr>
      <w:tblGrid>
        <w:gridCol w:w="1220"/>
        <w:gridCol w:w="854"/>
        <w:gridCol w:w="914"/>
        <w:gridCol w:w="1074"/>
        <w:gridCol w:w="774"/>
        <w:gridCol w:w="604"/>
        <w:gridCol w:w="712"/>
        <w:gridCol w:w="1164"/>
        <w:gridCol w:w="565"/>
        <w:gridCol w:w="774"/>
        <w:gridCol w:w="923"/>
      </w:tblGrid>
      <w:tr w:rsidR="00B55BAC" w:rsidRPr="00A247D6" w:rsidTr="00D1509E">
        <w:trPr>
          <w:trHeight w:val="211"/>
        </w:trPr>
        <w:tc>
          <w:tcPr>
            <w:tcW w:w="7305" w:type="dxa"/>
            <w:gridSpan w:val="8"/>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SCHEDULE 10</w:t>
            </w:r>
            <w:r w:rsidRPr="00A247D6">
              <w:rPr>
                <w:rFonts w:ascii="Arial" w:eastAsia="Arial" w:hAnsi="Arial" w:cs="Arial"/>
                <w:color w:val="000000"/>
                <w:sz w:val="18"/>
                <w:szCs w:val="18"/>
              </w:rPr>
              <w:t xml:space="preserve"> </w:t>
            </w:r>
          </w:p>
        </w:tc>
        <w:tc>
          <w:tcPr>
            <w:tcW w:w="626" w:type="dxa"/>
            <w:tcBorders>
              <w:top w:val="single" w:sz="4" w:space="0" w:color="000000"/>
              <w:left w:val="nil"/>
              <w:bottom w:val="single" w:sz="4" w:space="0" w:color="000000"/>
              <w:right w:val="nil"/>
            </w:tcBorders>
          </w:tcPr>
          <w:p w:rsidR="00B55BAC" w:rsidRPr="00A247D6" w:rsidRDefault="00B55BAC" w:rsidP="00D1509E">
            <w:pPr>
              <w:spacing w:after="160" w:line="259" w:lineRule="auto"/>
              <w:rPr>
                <w:rFonts w:ascii="Arial" w:eastAsia="Arial" w:hAnsi="Arial" w:cs="Arial"/>
                <w:color w:val="000000"/>
                <w:sz w:val="18"/>
                <w:szCs w:val="18"/>
              </w:rPr>
            </w:pPr>
          </w:p>
        </w:tc>
        <w:tc>
          <w:tcPr>
            <w:tcW w:w="1647" w:type="dxa"/>
            <w:gridSpan w:val="2"/>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12"/>
        </w:trPr>
        <w:tc>
          <w:tcPr>
            <w:tcW w:w="7305" w:type="dxa"/>
            <w:gridSpan w:val="8"/>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Fixed Assets                                                                                                               (Amount in Rs. Lakhs)</w:t>
            </w:r>
            <w:r w:rsidRPr="00A247D6">
              <w:rPr>
                <w:rFonts w:ascii="Arial" w:eastAsia="Arial" w:hAnsi="Arial" w:cs="Arial"/>
                <w:color w:val="000000"/>
                <w:sz w:val="18"/>
                <w:szCs w:val="18"/>
              </w:rPr>
              <w:t xml:space="preserve"> </w:t>
            </w:r>
          </w:p>
        </w:tc>
        <w:tc>
          <w:tcPr>
            <w:tcW w:w="626" w:type="dxa"/>
            <w:tcBorders>
              <w:top w:val="single" w:sz="4" w:space="0" w:color="000000"/>
              <w:left w:val="nil"/>
              <w:bottom w:val="single" w:sz="4" w:space="0" w:color="000000"/>
              <w:right w:val="nil"/>
            </w:tcBorders>
          </w:tcPr>
          <w:p w:rsidR="00B55BAC" w:rsidRPr="00A247D6" w:rsidRDefault="00B55BAC" w:rsidP="00D1509E">
            <w:pPr>
              <w:spacing w:after="160" w:line="259" w:lineRule="auto"/>
              <w:rPr>
                <w:rFonts w:ascii="Arial" w:eastAsia="Arial" w:hAnsi="Arial" w:cs="Arial"/>
                <w:color w:val="000000"/>
                <w:sz w:val="18"/>
                <w:szCs w:val="18"/>
              </w:rPr>
            </w:pPr>
          </w:p>
        </w:tc>
        <w:tc>
          <w:tcPr>
            <w:tcW w:w="1647" w:type="dxa"/>
            <w:gridSpan w:val="2"/>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1"/>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3200"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8"/>
              <w:jc w:val="center"/>
              <w:rPr>
                <w:rFonts w:ascii="Arial" w:eastAsia="Arial" w:hAnsi="Arial" w:cs="Arial"/>
                <w:color w:val="000000"/>
                <w:sz w:val="18"/>
                <w:szCs w:val="18"/>
              </w:rPr>
            </w:pPr>
            <w:r w:rsidRPr="00A247D6">
              <w:rPr>
                <w:rFonts w:ascii="Arial" w:eastAsia="Arial" w:hAnsi="Arial" w:cs="Arial"/>
                <w:b/>
                <w:color w:val="000000"/>
                <w:sz w:val="18"/>
                <w:szCs w:val="18"/>
              </w:rPr>
              <w:t xml:space="preserve">Cost/ Gross Block </w:t>
            </w:r>
          </w:p>
        </w:tc>
        <w:tc>
          <w:tcPr>
            <w:tcW w:w="2468" w:type="dxa"/>
            <w:gridSpan w:val="3"/>
            <w:tcBorders>
              <w:top w:val="single" w:sz="4" w:space="0" w:color="000000"/>
              <w:left w:val="single" w:sz="4" w:space="0" w:color="000000"/>
              <w:bottom w:val="single" w:sz="4" w:space="0" w:color="000000"/>
              <w:right w:val="nil"/>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Depreciation </w:t>
            </w:r>
          </w:p>
        </w:tc>
        <w:tc>
          <w:tcPr>
            <w:tcW w:w="626" w:type="dxa"/>
            <w:tcBorders>
              <w:top w:val="single" w:sz="4" w:space="0" w:color="000000"/>
              <w:left w:val="nil"/>
              <w:bottom w:val="single" w:sz="4" w:space="0" w:color="000000"/>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1647" w:type="dxa"/>
            <w:gridSpan w:val="2"/>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4"/>
              <w:jc w:val="center"/>
              <w:rPr>
                <w:rFonts w:ascii="Arial" w:eastAsia="Arial" w:hAnsi="Arial" w:cs="Arial"/>
                <w:color w:val="000000"/>
                <w:sz w:val="18"/>
                <w:szCs w:val="18"/>
              </w:rPr>
            </w:pPr>
            <w:r w:rsidRPr="00A247D6">
              <w:rPr>
                <w:rFonts w:ascii="Arial" w:eastAsia="Arial" w:hAnsi="Arial" w:cs="Arial"/>
                <w:b/>
                <w:color w:val="000000"/>
                <w:sz w:val="18"/>
                <w:szCs w:val="18"/>
              </w:rPr>
              <w:t xml:space="preserve">Net Block </w:t>
            </w:r>
          </w:p>
        </w:tc>
      </w:tr>
      <w:tr w:rsidR="00B55BAC" w:rsidRPr="00A247D6" w:rsidTr="00D1509E">
        <w:trPr>
          <w:trHeight w:val="554"/>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Opening </w:t>
            </w:r>
          </w:p>
        </w:tc>
        <w:tc>
          <w:tcPr>
            <w:tcW w:w="792"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Additions </w:t>
            </w:r>
          </w:p>
        </w:tc>
        <w:tc>
          <w:tcPr>
            <w:tcW w:w="917"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Deductions </w:t>
            </w:r>
          </w:p>
        </w:tc>
        <w:tc>
          <w:tcPr>
            <w:tcW w:w="682"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Closing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0"/>
              <w:jc w:val="center"/>
              <w:rPr>
                <w:rFonts w:ascii="Arial" w:eastAsia="Arial" w:hAnsi="Arial" w:cs="Arial"/>
                <w:color w:val="000000"/>
                <w:sz w:val="18"/>
                <w:szCs w:val="18"/>
              </w:rPr>
            </w:pPr>
            <w:r w:rsidRPr="00A247D6">
              <w:rPr>
                <w:rFonts w:ascii="Arial" w:eastAsia="Arial" w:hAnsi="Arial" w:cs="Arial"/>
                <w:color w:val="000000"/>
                <w:sz w:val="18"/>
                <w:szCs w:val="18"/>
              </w:rPr>
              <w:t xml:space="preserve">Up to </w:t>
            </w:r>
          </w:p>
          <w:p w:rsidR="00B55BAC" w:rsidRPr="00A247D6" w:rsidRDefault="00B55BAC" w:rsidP="00D1509E">
            <w:pPr>
              <w:spacing w:line="259" w:lineRule="auto"/>
              <w:ind w:right="38"/>
              <w:jc w:val="center"/>
              <w:rPr>
                <w:rFonts w:ascii="Arial" w:eastAsia="Arial" w:hAnsi="Arial" w:cs="Arial"/>
                <w:color w:val="000000"/>
                <w:sz w:val="18"/>
                <w:szCs w:val="18"/>
              </w:rPr>
            </w:pPr>
            <w:r w:rsidRPr="00A247D6">
              <w:rPr>
                <w:rFonts w:ascii="Arial" w:eastAsia="Arial" w:hAnsi="Arial" w:cs="Arial"/>
                <w:color w:val="000000"/>
                <w:sz w:val="18"/>
                <w:szCs w:val="18"/>
              </w:rPr>
              <w:t xml:space="preserve">Last </w:t>
            </w:r>
          </w:p>
          <w:p w:rsidR="00B55BAC" w:rsidRPr="00A247D6" w:rsidRDefault="00B55BAC" w:rsidP="00D1509E">
            <w:pPr>
              <w:spacing w:line="259" w:lineRule="auto"/>
              <w:ind w:right="40"/>
              <w:jc w:val="center"/>
              <w:rPr>
                <w:rFonts w:ascii="Arial" w:eastAsia="Arial" w:hAnsi="Arial" w:cs="Arial"/>
                <w:color w:val="000000"/>
                <w:sz w:val="18"/>
                <w:szCs w:val="18"/>
              </w:rPr>
            </w:pPr>
            <w:r w:rsidRPr="00A247D6">
              <w:rPr>
                <w:rFonts w:ascii="Arial" w:eastAsia="Arial" w:hAnsi="Arial" w:cs="Arial"/>
                <w:color w:val="000000"/>
                <w:sz w:val="18"/>
                <w:szCs w:val="18"/>
              </w:rPr>
              <w:t xml:space="preserve">Year </w:t>
            </w:r>
          </w:p>
        </w:tc>
        <w:tc>
          <w:tcPr>
            <w:tcW w:w="809"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For The Period </w:t>
            </w:r>
          </w:p>
        </w:tc>
        <w:tc>
          <w:tcPr>
            <w:tcW w:w="999"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On Sales/ Adjustments </w:t>
            </w:r>
          </w:p>
        </w:tc>
        <w:tc>
          <w:tcPr>
            <w:tcW w:w="626" w:type="dxa"/>
            <w:tcBorders>
              <w:top w:val="single" w:sz="4" w:space="0" w:color="000000"/>
              <w:left w:val="single" w:sz="4" w:space="0" w:color="000000"/>
              <w:bottom w:val="single" w:sz="4" w:space="0" w:color="000000"/>
              <w:right w:val="single" w:sz="4" w:space="0" w:color="000000"/>
            </w:tcBorders>
            <w:vAlign w:val="center"/>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To Date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Current </w:t>
            </w:r>
          </w:p>
          <w:p w:rsidR="00B55BAC" w:rsidRPr="00A247D6" w:rsidRDefault="00B55BAC" w:rsidP="00D1509E">
            <w:pPr>
              <w:spacing w:after="5" w:line="259" w:lineRule="auto"/>
              <w:ind w:right="40"/>
              <w:jc w:val="center"/>
              <w:rPr>
                <w:rFonts w:ascii="Arial" w:eastAsia="Arial" w:hAnsi="Arial" w:cs="Arial"/>
                <w:color w:val="000000"/>
                <w:sz w:val="18"/>
                <w:szCs w:val="18"/>
              </w:rPr>
            </w:pPr>
            <w:r w:rsidRPr="00A247D6">
              <w:rPr>
                <w:rFonts w:ascii="Arial" w:eastAsia="Arial" w:hAnsi="Arial" w:cs="Arial"/>
                <w:color w:val="000000"/>
                <w:sz w:val="18"/>
                <w:szCs w:val="18"/>
              </w:rPr>
              <w:t xml:space="preserve">Year </w:t>
            </w:r>
          </w:p>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2"/>
              <w:jc w:val="center"/>
              <w:rPr>
                <w:rFonts w:ascii="Arial" w:eastAsia="Arial" w:hAnsi="Arial" w:cs="Arial"/>
                <w:color w:val="000000"/>
                <w:sz w:val="18"/>
                <w:szCs w:val="18"/>
              </w:rPr>
            </w:pPr>
            <w:r w:rsidRPr="00A247D6">
              <w:rPr>
                <w:rFonts w:ascii="Arial" w:eastAsia="Arial" w:hAnsi="Arial" w:cs="Arial"/>
                <w:color w:val="000000"/>
                <w:sz w:val="18"/>
                <w:szCs w:val="18"/>
              </w:rPr>
              <w:t xml:space="preserve">Previous </w:t>
            </w:r>
          </w:p>
          <w:p w:rsidR="00B55BAC" w:rsidRPr="00A247D6" w:rsidRDefault="00B55BAC" w:rsidP="00D1509E">
            <w:pPr>
              <w:spacing w:after="5" w:line="259" w:lineRule="auto"/>
              <w:ind w:right="41"/>
              <w:jc w:val="center"/>
              <w:rPr>
                <w:rFonts w:ascii="Arial" w:eastAsia="Arial" w:hAnsi="Arial" w:cs="Arial"/>
                <w:color w:val="000000"/>
                <w:sz w:val="18"/>
                <w:szCs w:val="18"/>
              </w:rPr>
            </w:pPr>
            <w:r w:rsidRPr="00A247D6">
              <w:rPr>
                <w:rFonts w:ascii="Arial" w:eastAsia="Arial" w:hAnsi="Arial" w:cs="Arial"/>
                <w:color w:val="000000"/>
                <w:sz w:val="18"/>
                <w:szCs w:val="18"/>
              </w:rPr>
              <w:t xml:space="preserve">Year </w:t>
            </w:r>
          </w:p>
          <w:p w:rsidR="00B55BAC" w:rsidRPr="00A247D6" w:rsidRDefault="00B55BAC" w:rsidP="00D1509E">
            <w:pPr>
              <w:spacing w:line="259" w:lineRule="auto"/>
              <w:ind w:right="3"/>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r w:rsidRPr="00A247D6">
              <w:rPr>
                <w:rFonts w:ascii="Arial" w:eastAsia="Arial" w:hAnsi="Arial" w:cs="Arial"/>
                <w:color w:val="000000"/>
                <w:sz w:val="18"/>
                <w:szCs w:val="18"/>
              </w:rPr>
              <w:t xml:space="preserve"> </w:t>
            </w:r>
          </w:p>
        </w:tc>
      </w:tr>
      <w:tr w:rsidR="00B55BAC" w:rsidRPr="00A247D6" w:rsidTr="00D1509E">
        <w:trPr>
          <w:trHeight w:val="209"/>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Goodwill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Intangibles (specify)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Land-Freehold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Leasehold Property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Buildings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Furniture &amp; Fittings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533"/>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Information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Technology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Equipment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Vehicles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Office Equipment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373"/>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9"/>
              <w:rPr>
                <w:rFonts w:ascii="Arial" w:eastAsia="Arial" w:hAnsi="Arial" w:cs="Arial"/>
                <w:color w:val="000000"/>
                <w:sz w:val="18"/>
                <w:szCs w:val="18"/>
              </w:rPr>
            </w:pPr>
            <w:r w:rsidRPr="00A247D6">
              <w:rPr>
                <w:rFonts w:ascii="Arial" w:eastAsia="Arial" w:hAnsi="Arial" w:cs="Arial"/>
                <w:color w:val="000000"/>
                <w:sz w:val="18"/>
                <w:szCs w:val="18"/>
              </w:rPr>
              <w:t xml:space="preserve">Others (Specify nature)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Work in progress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11"/>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Grand Total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09"/>
        </w:trPr>
        <w:tc>
          <w:tcPr>
            <w:tcW w:w="163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79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6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8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2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68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6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 Assets included in land, property and building above exclude Investment Properties as defined in note (e) to Schedule 8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4" w:line="249" w:lineRule="auto"/>
        <w:jc w:val="both"/>
        <w:rPr>
          <w:rFonts w:ascii="Arial" w:eastAsia="Arial" w:hAnsi="Arial" w:cs="Arial"/>
          <w:color w:val="000000"/>
          <w:sz w:val="18"/>
          <w:szCs w:val="18"/>
          <w:lang w:eastAsia="en-IN"/>
        </w:rPr>
        <w:sectPr w:rsidR="00B55BAC" w:rsidRPr="00A247D6">
          <w:headerReference w:type="even" r:id="rId10"/>
          <w:headerReference w:type="default" r:id="rId11"/>
          <w:headerReference w:type="first" r:id="rId12"/>
          <w:pgSz w:w="12240" w:h="15840"/>
          <w:pgMar w:top="1325" w:right="1076" w:bottom="1440" w:left="1440" w:header="720" w:footer="720" w:gutter="0"/>
          <w:cols w:space="720"/>
        </w:sectPr>
      </w:pPr>
    </w:p>
    <w:p w:rsidR="00B55BAC" w:rsidRPr="00A247D6" w:rsidRDefault="00B55BAC" w:rsidP="00B55BAC">
      <w:pPr>
        <w:spacing w:after="380"/>
        <w:ind w:right="-27"/>
        <w:rPr>
          <w:rFonts w:ascii="Arial" w:eastAsia="Arial" w:hAnsi="Arial" w:cs="Arial"/>
          <w:color w:val="000000"/>
          <w:sz w:val="18"/>
          <w:szCs w:val="18"/>
          <w:lang w:eastAsia="en-IN"/>
        </w:rPr>
      </w:pPr>
    </w:p>
    <w:tbl>
      <w:tblPr>
        <w:tblStyle w:val="TableGrid10"/>
        <w:tblW w:w="9247" w:type="dxa"/>
        <w:tblInd w:w="-108" w:type="dxa"/>
        <w:tblCellMar>
          <w:top w:w="7" w:type="dxa"/>
          <w:left w:w="379" w:type="dxa"/>
          <w:bottom w:w="6" w:type="dxa"/>
          <w:right w:w="59" w:type="dxa"/>
        </w:tblCellMar>
        <w:tblLook w:val="04A0" w:firstRow="1" w:lastRow="0" w:firstColumn="1" w:lastColumn="0" w:noHBand="0" w:noVBand="1"/>
      </w:tblPr>
      <w:tblGrid>
        <w:gridCol w:w="1212"/>
        <w:gridCol w:w="4868"/>
        <w:gridCol w:w="1688"/>
        <w:gridCol w:w="1479"/>
      </w:tblGrid>
      <w:tr w:rsidR="00B55BAC" w:rsidRPr="00A247D6" w:rsidTr="00D1509E">
        <w:trPr>
          <w:trHeight w:val="240"/>
        </w:trPr>
        <w:tc>
          <w:tcPr>
            <w:tcW w:w="9247"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0"/>
              <w:jc w:val="center"/>
              <w:rPr>
                <w:rFonts w:ascii="Arial" w:eastAsia="Arial" w:hAnsi="Arial" w:cs="Arial"/>
                <w:color w:val="000000"/>
                <w:sz w:val="18"/>
                <w:szCs w:val="18"/>
              </w:rPr>
            </w:pPr>
            <w:r w:rsidRPr="00A247D6">
              <w:rPr>
                <w:rFonts w:ascii="Arial" w:eastAsia="Arial" w:hAnsi="Arial" w:cs="Arial"/>
                <w:b/>
                <w:color w:val="000000"/>
                <w:sz w:val="18"/>
                <w:szCs w:val="18"/>
              </w:rPr>
              <w:t>SCHEDULE 11</w:t>
            </w:r>
            <w:r w:rsidRPr="00A247D6">
              <w:rPr>
                <w:rFonts w:ascii="Arial" w:eastAsia="Arial" w:hAnsi="Arial" w:cs="Arial"/>
                <w:color w:val="000000"/>
                <w:sz w:val="18"/>
                <w:szCs w:val="18"/>
              </w:rPr>
              <w:t xml:space="preserve"> </w:t>
            </w:r>
          </w:p>
        </w:tc>
      </w:tr>
      <w:tr w:rsidR="00B55BAC" w:rsidRPr="00A247D6" w:rsidTr="00D1509E">
        <w:trPr>
          <w:trHeight w:val="240"/>
        </w:trPr>
        <w:tc>
          <w:tcPr>
            <w:tcW w:w="9247"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Cash and Bank Balances                                                              (Amount in Rs. Lakhs)</w:t>
            </w:r>
            <w:r w:rsidRPr="00A247D6">
              <w:rPr>
                <w:rFonts w:ascii="Arial" w:eastAsia="Arial" w:hAnsi="Arial" w:cs="Arial"/>
                <w:color w:val="000000"/>
                <w:sz w:val="18"/>
                <w:szCs w:val="18"/>
              </w:rPr>
              <w:t xml:space="preserve"> </w:t>
            </w:r>
          </w:p>
        </w:tc>
      </w:tr>
      <w:tr w:rsidR="00B55BAC" w:rsidRPr="00A247D6" w:rsidTr="00D1509E">
        <w:trPr>
          <w:trHeight w:val="47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2"/>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81"/>
              <w:jc w:val="center"/>
              <w:rPr>
                <w:rFonts w:ascii="Arial" w:eastAsia="Arial" w:hAnsi="Arial" w:cs="Arial"/>
                <w:color w:val="000000"/>
                <w:sz w:val="18"/>
                <w:szCs w:val="18"/>
              </w:rPr>
            </w:pPr>
            <w:r w:rsidRPr="00A247D6">
              <w:rPr>
                <w:rFonts w:ascii="Arial" w:eastAsia="Arial" w:hAnsi="Arial" w:cs="Arial"/>
                <w:color w:val="000000"/>
                <w:sz w:val="18"/>
                <w:szCs w:val="18"/>
              </w:rPr>
              <w:t>Cash (including cheques</w:t>
            </w:r>
            <w:r w:rsidRPr="00A247D6">
              <w:rPr>
                <w:rFonts w:ascii="Arial" w:eastAsia="Arial" w:hAnsi="Arial" w:cs="Arial"/>
                <w:color w:val="000000"/>
                <w:sz w:val="18"/>
                <w:szCs w:val="18"/>
                <w:vertAlign w:val="superscript"/>
              </w:rPr>
              <w:t xml:space="preserve"> *</w:t>
            </w:r>
            <w:r w:rsidRPr="00A247D6">
              <w:rPr>
                <w:rFonts w:ascii="Arial" w:eastAsia="Arial" w:hAnsi="Arial" w:cs="Arial"/>
                <w:color w:val="000000"/>
                <w:sz w:val="18"/>
                <w:szCs w:val="18"/>
              </w:rPr>
              <w:t xml:space="preserve">, drafts and stamps)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Bank Balances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Deposit Accounts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(aa) Short-term (due within 12 months)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(bb) Others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Current Accounts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     Others (to be specified)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Money at Call and Short Notice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With Banks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With other Institutions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Others (to be specified)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1"/>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Balances with non-scheduled banks included in 2 and 3 above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38"/>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CASH &amp; BANK BALANCES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 India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121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86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Outside India </w:t>
            </w:r>
          </w:p>
        </w:tc>
        <w:tc>
          <w:tcPr>
            <w:tcW w:w="168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147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455"/>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Cheques on hand amount to Rs. __________ (in Lakh) Previous Year : Rs. _______ (in Lakh) Note:   </w:t>
      </w:r>
    </w:p>
    <w:p w:rsidR="00B55BAC" w:rsidRPr="00A247D6" w:rsidRDefault="00B55BAC" w:rsidP="00B55BAC">
      <w:pPr>
        <w:numPr>
          <w:ilvl w:val="0"/>
          <w:numId w:val="38"/>
        </w:numPr>
        <w:spacing w:after="4" w:line="249" w:lineRule="auto"/>
        <w:ind w:left="562" w:right="349" w:hanging="41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Bank balance may include remittances in transit. If so, the nature and amount should be separately stated.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tbl>
      <w:tblPr>
        <w:tblStyle w:val="TableGrid10"/>
        <w:tblW w:w="9220" w:type="dxa"/>
        <w:tblInd w:w="-108" w:type="dxa"/>
        <w:tblCellMar>
          <w:top w:w="7" w:type="dxa"/>
          <w:left w:w="382" w:type="dxa"/>
          <w:right w:w="50" w:type="dxa"/>
        </w:tblCellMar>
        <w:tblLook w:val="04A0" w:firstRow="1" w:lastRow="0" w:firstColumn="1" w:lastColumn="0" w:noHBand="0" w:noVBand="1"/>
      </w:tblPr>
      <w:tblGrid>
        <w:gridCol w:w="911"/>
        <w:gridCol w:w="3965"/>
        <w:gridCol w:w="2170"/>
        <w:gridCol w:w="2174"/>
      </w:tblGrid>
      <w:tr w:rsidR="00B55BAC" w:rsidRPr="00A247D6" w:rsidTr="00D1509E">
        <w:trPr>
          <w:trHeight w:val="240"/>
        </w:trPr>
        <w:tc>
          <w:tcPr>
            <w:tcW w:w="9220"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3"/>
              <w:jc w:val="center"/>
              <w:rPr>
                <w:rFonts w:ascii="Arial" w:eastAsia="Arial" w:hAnsi="Arial" w:cs="Arial"/>
                <w:color w:val="000000"/>
                <w:sz w:val="18"/>
                <w:szCs w:val="18"/>
              </w:rPr>
            </w:pPr>
            <w:r w:rsidRPr="00A247D6">
              <w:rPr>
                <w:rFonts w:ascii="Arial" w:eastAsia="Arial" w:hAnsi="Arial" w:cs="Arial"/>
                <w:b/>
                <w:color w:val="000000"/>
                <w:sz w:val="18"/>
                <w:szCs w:val="18"/>
              </w:rPr>
              <w:t>SCHEDULE 12</w:t>
            </w:r>
            <w:r w:rsidRPr="00A247D6">
              <w:rPr>
                <w:rFonts w:ascii="Arial" w:eastAsia="Arial" w:hAnsi="Arial" w:cs="Arial"/>
                <w:color w:val="000000"/>
                <w:sz w:val="18"/>
                <w:szCs w:val="18"/>
              </w:rPr>
              <w:t xml:space="preserve"> </w:t>
            </w:r>
          </w:p>
        </w:tc>
      </w:tr>
      <w:tr w:rsidR="00B55BAC" w:rsidRPr="00A247D6" w:rsidTr="00D1509E">
        <w:trPr>
          <w:trHeight w:val="244"/>
        </w:trPr>
        <w:tc>
          <w:tcPr>
            <w:tcW w:w="9220" w:type="dxa"/>
            <w:gridSpan w:val="4"/>
            <w:tcBorders>
              <w:top w:val="single" w:sz="4" w:space="0" w:color="000000"/>
              <w:left w:val="single" w:sz="4" w:space="0" w:color="000000"/>
              <w:bottom w:val="single" w:sz="8"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Advances and other assets                                        (Amount in Rs. Lakhs)</w:t>
            </w:r>
            <w:r w:rsidRPr="00A247D6">
              <w:rPr>
                <w:rFonts w:ascii="Arial" w:eastAsia="Arial" w:hAnsi="Arial" w:cs="Arial"/>
                <w:color w:val="000000"/>
                <w:sz w:val="18"/>
                <w:szCs w:val="18"/>
              </w:rPr>
              <w:t xml:space="preserve"> </w:t>
            </w:r>
          </w:p>
        </w:tc>
      </w:tr>
      <w:tr w:rsidR="00B55BAC" w:rsidRPr="00A247D6" w:rsidTr="00D1509E">
        <w:trPr>
          <w:trHeight w:val="246"/>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8"/>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2172"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2176"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Advances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Reserve deposits with ceding  companies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489"/>
              <w:jc w:val="center"/>
              <w:rPr>
                <w:rFonts w:ascii="Arial" w:eastAsia="Arial" w:hAnsi="Arial" w:cs="Arial"/>
                <w:color w:val="000000"/>
                <w:sz w:val="18"/>
                <w:szCs w:val="18"/>
              </w:rPr>
            </w:pPr>
            <w:r w:rsidRPr="00A247D6">
              <w:rPr>
                <w:rFonts w:ascii="Arial" w:eastAsia="Arial" w:hAnsi="Arial" w:cs="Arial"/>
                <w:color w:val="000000"/>
                <w:sz w:val="18"/>
                <w:szCs w:val="18"/>
              </w:rPr>
              <w:t xml:space="preserve">Application money for investments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Prepayments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Advances to  Directors/Officers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698"/>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Advance tax paid and taxes deducted  </w:t>
            </w:r>
          </w:p>
          <w:p w:rsidR="00B55BAC" w:rsidRPr="00A247D6" w:rsidRDefault="00B55BAC" w:rsidP="00D1509E">
            <w:pPr>
              <w:spacing w:line="259" w:lineRule="auto"/>
              <w:ind w:right="91"/>
              <w:rPr>
                <w:rFonts w:ascii="Arial" w:eastAsia="Arial" w:hAnsi="Arial" w:cs="Arial"/>
                <w:color w:val="000000"/>
                <w:sz w:val="18"/>
                <w:szCs w:val="18"/>
              </w:rPr>
            </w:pPr>
            <w:r w:rsidRPr="00A247D6">
              <w:rPr>
                <w:rFonts w:ascii="Arial" w:eastAsia="Arial" w:hAnsi="Arial" w:cs="Arial"/>
                <w:color w:val="000000"/>
                <w:sz w:val="18"/>
                <w:szCs w:val="18"/>
              </w:rPr>
              <w:t xml:space="preserve">at source (Net of provision for taxation)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Goods &amp; Service tax credit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701"/>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1236"/>
                <w:tab w:val="center" w:pos="1985"/>
                <w:tab w:val="right" w:pos="3534"/>
              </w:tabs>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Others </w:t>
            </w:r>
            <w:r w:rsidRPr="00A247D6">
              <w:rPr>
                <w:rFonts w:ascii="Arial" w:eastAsia="Arial" w:hAnsi="Arial" w:cs="Arial"/>
                <w:color w:val="000000"/>
                <w:sz w:val="18"/>
                <w:szCs w:val="18"/>
              </w:rPr>
              <w:tab/>
              <w:t xml:space="preserve">(to </w:t>
            </w:r>
            <w:r w:rsidRPr="00A247D6">
              <w:rPr>
                <w:rFonts w:ascii="Arial" w:eastAsia="Arial" w:hAnsi="Arial" w:cs="Arial"/>
                <w:color w:val="000000"/>
                <w:sz w:val="18"/>
                <w:szCs w:val="18"/>
              </w:rPr>
              <w:tab/>
              <w:t xml:space="preserve">be </w:t>
            </w:r>
            <w:r w:rsidRPr="00A247D6">
              <w:rPr>
                <w:rFonts w:ascii="Arial" w:eastAsia="Arial" w:hAnsi="Arial" w:cs="Arial"/>
                <w:color w:val="000000"/>
                <w:sz w:val="18"/>
                <w:szCs w:val="18"/>
              </w:rPr>
              <w:tab/>
              <w:t xml:space="preserve">specified)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(i)_____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(ii) _____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(A)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Other Assets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1"/>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Income accrued on investments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Outstanding Premiums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80"/>
              <w:jc w:val="center"/>
              <w:rPr>
                <w:rFonts w:ascii="Arial" w:eastAsia="Arial" w:hAnsi="Arial" w:cs="Arial"/>
                <w:color w:val="000000"/>
                <w:sz w:val="18"/>
                <w:szCs w:val="18"/>
              </w:rPr>
            </w:pPr>
            <w:r w:rsidRPr="00A247D6">
              <w:rPr>
                <w:rFonts w:ascii="Arial" w:eastAsia="Arial" w:hAnsi="Arial" w:cs="Arial"/>
                <w:color w:val="000000"/>
                <w:sz w:val="18"/>
                <w:szCs w:val="18"/>
              </w:rPr>
              <w:t xml:space="preserve">Less : Provisions for doubtful ,if any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Agents’ Balances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396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Foreign Agencies Balances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698"/>
        </w:trPr>
        <w:tc>
          <w:tcPr>
            <w:tcW w:w="909" w:type="dxa"/>
            <w:tcBorders>
              <w:top w:val="single" w:sz="4" w:space="0" w:color="000000"/>
              <w:left w:val="single" w:sz="4" w:space="0" w:color="000000"/>
              <w:bottom w:val="single" w:sz="4" w:space="0" w:color="auto"/>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5 </w:t>
            </w:r>
          </w:p>
        </w:tc>
        <w:tc>
          <w:tcPr>
            <w:tcW w:w="3963" w:type="dxa"/>
            <w:tcBorders>
              <w:top w:val="single" w:sz="4" w:space="0" w:color="000000"/>
              <w:left w:val="single" w:sz="4" w:space="0" w:color="000000"/>
              <w:bottom w:val="single" w:sz="4" w:space="0" w:color="auto"/>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Due from other entities carrying on  Insurance business (including  reinsurers) </w:t>
            </w:r>
          </w:p>
        </w:tc>
        <w:tc>
          <w:tcPr>
            <w:tcW w:w="2172" w:type="dxa"/>
            <w:tcBorders>
              <w:top w:val="single" w:sz="4" w:space="0" w:color="000000"/>
              <w:left w:val="single" w:sz="4" w:space="0" w:color="000000"/>
              <w:bottom w:val="single" w:sz="4" w:space="0" w:color="auto"/>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000000"/>
              <w:left w:val="single" w:sz="4" w:space="0" w:color="000000"/>
              <w:bottom w:val="single" w:sz="4" w:space="0" w:color="auto"/>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09" w:type="dxa"/>
            <w:tcBorders>
              <w:top w:val="single" w:sz="4" w:space="0" w:color="auto"/>
              <w:left w:val="single" w:sz="4" w:space="0" w:color="auto"/>
              <w:bottom w:val="single" w:sz="4" w:space="0" w:color="auto"/>
              <w:right w:val="single" w:sz="4" w:space="0" w:color="auto"/>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63" w:type="dxa"/>
            <w:tcBorders>
              <w:top w:val="single" w:sz="4" w:space="0" w:color="auto"/>
              <w:left w:val="single" w:sz="4" w:space="0" w:color="auto"/>
              <w:bottom w:val="single" w:sz="4" w:space="0" w:color="auto"/>
              <w:right w:val="single" w:sz="4" w:space="0" w:color="auto"/>
            </w:tcBorders>
          </w:tcPr>
          <w:p w:rsidR="00B55BAC" w:rsidRPr="00A247D6" w:rsidRDefault="00B55BAC" w:rsidP="00D1509E">
            <w:pPr>
              <w:spacing w:line="259" w:lineRule="auto"/>
              <w:ind w:right="380"/>
              <w:jc w:val="center"/>
              <w:rPr>
                <w:rFonts w:ascii="Arial" w:eastAsia="Arial" w:hAnsi="Arial" w:cs="Arial"/>
                <w:color w:val="000000"/>
                <w:sz w:val="18"/>
                <w:szCs w:val="18"/>
              </w:rPr>
            </w:pPr>
            <w:r w:rsidRPr="00A247D6">
              <w:rPr>
                <w:rFonts w:ascii="Arial" w:eastAsia="Arial" w:hAnsi="Arial" w:cs="Arial"/>
                <w:color w:val="000000"/>
                <w:sz w:val="18"/>
                <w:szCs w:val="18"/>
              </w:rPr>
              <w:t xml:space="preserve">Less : Provisions for doubtful, if any </w:t>
            </w:r>
          </w:p>
        </w:tc>
        <w:tc>
          <w:tcPr>
            <w:tcW w:w="2172" w:type="dxa"/>
            <w:tcBorders>
              <w:top w:val="single" w:sz="4" w:space="0" w:color="auto"/>
              <w:left w:val="single" w:sz="4" w:space="0" w:color="auto"/>
              <w:bottom w:val="single" w:sz="4" w:space="0" w:color="auto"/>
              <w:right w:val="single" w:sz="4" w:space="0" w:color="auto"/>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auto"/>
              <w:left w:val="single" w:sz="4" w:space="0" w:color="auto"/>
              <w:bottom w:val="single" w:sz="4" w:space="0" w:color="auto"/>
              <w:right w:val="single" w:sz="4" w:space="0" w:color="auto"/>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2"/>
        </w:trPr>
        <w:tc>
          <w:tcPr>
            <w:tcW w:w="909" w:type="dxa"/>
            <w:tcBorders>
              <w:top w:val="single" w:sz="4" w:space="0" w:color="auto"/>
              <w:left w:val="single" w:sz="4" w:space="0" w:color="auto"/>
              <w:bottom w:val="single" w:sz="4" w:space="0" w:color="auto"/>
              <w:right w:val="single" w:sz="4" w:space="0" w:color="auto"/>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3963" w:type="dxa"/>
            <w:tcBorders>
              <w:top w:val="single" w:sz="4" w:space="0" w:color="auto"/>
              <w:left w:val="single" w:sz="4" w:space="0" w:color="auto"/>
              <w:bottom w:val="single" w:sz="4" w:space="0" w:color="auto"/>
              <w:right w:val="single" w:sz="4" w:space="0" w:color="auto"/>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Due from subsidiaries/ holding </w:t>
            </w:r>
          </w:p>
        </w:tc>
        <w:tc>
          <w:tcPr>
            <w:tcW w:w="2172" w:type="dxa"/>
            <w:tcBorders>
              <w:top w:val="single" w:sz="4" w:space="0" w:color="auto"/>
              <w:left w:val="single" w:sz="4" w:space="0" w:color="auto"/>
              <w:bottom w:val="single" w:sz="4" w:space="0" w:color="auto"/>
              <w:right w:val="single" w:sz="4" w:space="0" w:color="auto"/>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6" w:type="dxa"/>
            <w:tcBorders>
              <w:top w:val="single" w:sz="4" w:space="0" w:color="auto"/>
              <w:left w:val="single" w:sz="4" w:space="0" w:color="auto"/>
              <w:bottom w:val="single" w:sz="4" w:space="0" w:color="auto"/>
              <w:right w:val="single" w:sz="4" w:space="0" w:color="auto"/>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blPrEx>
          <w:tblCellMar>
            <w:top w:w="5" w:type="dxa"/>
          </w:tblCellMar>
        </w:tblPrEx>
        <w:trPr>
          <w:trHeight w:val="466"/>
        </w:trPr>
        <w:tc>
          <w:tcPr>
            <w:tcW w:w="911"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ind w:right="60"/>
              <w:jc w:val="center"/>
              <w:rPr>
                <w:rFonts w:ascii="Arial" w:eastAsia="Arial" w:hAnsi="Arial" w:cs="Arial"/>
                <w:color w:val="000000"/>
                <w:sz w:val="18"/>
                <w:szCs w:val="18"/>
              </w:rPr>
            </w:pPr>
            <w:r w:rsidRPr="00A247D6">
              <w:rPr>
                <w:rFonts w:ascii="Arial" w:eastAsia="Times New Roman" w:hAnsi="Arial" w:cs="Arial"/>
                <w:color w:val="000000"/>
                <w:sz w:val="18"/>
                <w:szCs w:val="18"/>
              </w:rPr>
              <w:t xml:space="preserve"> </w:t>
            </w:r>
            <w:r w:rsidRPr="00A247D6">
              <w:rPr>
                <w:rFonts w:ascii="Arial" w:eastAsia="Arial" w:hAnsi="Arial" w:cs="Arial"/>
                <w:color w:val="000000"/>
                <w:sz w:val="18"/>
                <w:szCs w:val="18"/>
              </w:rPr>
              <w:t xml:space="preserve">7 </w:t>
            </w:r>
          </w:p>
        </w:tc>
        <w:tc>
          <w:tcPr>
            <w:tcW w:w="3966"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Investments held for Unclaimed  Amount of Policyholders  </w:t>
            </w:r>
          </w:p>
        </w:tc>
        <w:tc>
          <w:tcPr>
            <w:tcW w:w="2172"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1" w:type="dxa"/>
            <w:tcBorders>
              <w:top w:val="nil"/>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blPrEx>
          <w:tblCellMar>
            <w:top w:w="5" w:type="dxa"/>
          </w:tblCellMar>
        </w:tblPrEx>
        <w:trPr>
          <w:trHeight w:val="468"/>
        </w:trPr>
        <w:tc>
          <w:tcPr>
            <w:tcW w:w="9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67"/>
              <w:jc w:val="center"/>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39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Interest on investments held for </w:t>
            </w:r>
          </w:p>
          <w:p w:rsidR="00B55BAC" w:rsidRPr="00A247D6" w:rsidRDefault="00B55BAC" w:rsidP="00D1509E">
            <w:pPr>
              <w:spacing w:line="259" w:lineRule="auto"/>
              <w:ind w:right="325"/>
              <w:jc w:val="center"/>
              <w:rPr>
                <w:rFonts w:ascii="Arial" w:eastAsia="Arial" w:hAnsi="Arial" w:cs="Arial"/>
                <w:color w:val="000000"/>
                <w:sz w:val="18"/>
                <w:szCs w:val="18"/>
              </w:rPr>
            </w:pPr>
            <w:r w:rsidRPr="00A247D6">
              <w:rPr>
                <w:rFonts w:ascii="Arial" w:eastAsia="Arial" w:hAnsi="Arial" w:cs="Arial"/>
                <w:color w:val="000000"/>
                <w:sz w:val="18"/>
                <w:szCs w:val="18"/>
              </w:rPr>
              <w:t xml:space="preserve"> Unclaimed Amount of Policyholders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blPrEx>
          <w:tblCellMar>
            <w:top w:w="5" w:type="dxa"/>
          </w:tblCellMar>
        </w:tblPrEx>
        <w:trPr>
          <w:trHeight w:val="701"/>
        </w:trPr>
        <w:tc>
          <w:tcPr>
            <w:tcW w:w="9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367"/>
              <w:jc w:val="center"/>
              <w:rPr>
                <w:rFonts w:ascii="Arial" w:eastAsia="Arial" w:hAnsi="Arial" w:cs="Arial"/>
                <w:color w:val="000000"/>
                <w:sz w:val="18"/>
                <w:szCs w:val="18"/>
              </w:rPr>
            </w:pPr>
            <w:r w:rsidRPr="00A247D6">
              <w:rPr>
                <w:rFonts w:ascii="Arial" w:eastAsia="Arial" w:hAnsi="Arial" w:cs="Arial"/>
                <w:color w:val="000000"/>
                <w:sz w:val="18"/>
                <w:szCs w:val="18"/>
              </w:rPr>
              <w:t xml:space="preserve">9 </w:t>
            </w:r>
          </w:p>
        </w:tc>
        <w:tc>
          <w:tcPr>
            <w:tcW w:w="39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1236"/>
                <w:tab w:val="center" w:pos="1985"/>
                <w:tab w:val="right" w:pos="3534"/>
              </w:tabs>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Others </w:t>
            </w:r>
            <w:r w:rsidRPr="00A247D6">
              <w:rPr>
                <w:rFonts w:ascii="Arial" w:eastAsia="Arial" w:hAnsi="Arial" w:cs="Arial"/>
                <w:color w:val="000000"/>
                <w:sz w:val="18"/>
                <w:szCs w:val="18"/>
              </w:rPr>
              <w:tab/>
              <w:t xml:space="preserve">(to </w:t>
            </w:r>
            <w:r w:rsidRPr="00A247D6">
              <w:rPr>
                <w:rFonts w:ascii="Arial" w:eastAsia="Arial" w:hAnsi="Arial" w:cs="Arial"/>
                <w:color w:val="000000"/>
                <w:sz w:val="18"/>
                <w:szCs w:val="18"/>
              </w:rPr>
              <w:tab/>
              <w:t xml:space="preserve">be </w:t>
            </w:r>
            <w:r w:rsidRPr="00A247D6">
              <w:rPr>
                <w:rFonts w:ascii="Arial" w:eastAsia="Arial" w:hAnsi="Arial" w:cs="Arial"/>
                <w:color w:val="000000"/>
                <w:sz w:val="18"/>
                <w:szCs w:val="18"/>
              </w:rPr>
              <w:tab/>
              <w:t xml:space="preserve">specified) </w:t>
            </w:r>
          </w:p>
          <w:p w:rsidR="00B55BAC" w:rsidRPr="00A247D6" w:rsidRDefault="00B55BAC" w:rsidP="00B55BAC">
            <w:pPr>
              <w:numPr>
                <w:ilvl w:val="0"/>
                <w:numId w:val="46"/>
              </w:numPr>
              <w:spacing w:line="259" w:lineRule="auto"/>
              <w:ind w:right="30" w:hanging="1807"/>
              <w:jc w:val="both"/>
              <w:rPr>
                <w:rFonts w:ascii="Arial" w:eastAsia="Arial" w:hAnsi="Arial" w:cs="Arial"/>
                <w:color w:val="000000"/>
                <w:sz w:val="18"/>
                <w:szCs w:val="18"/>
              </w:rPr>
            </w:pPr>
            <w:r w:rsidRPr="00A247D6">
              <w:rPr>
                <w:rFonts w:ascii="Arial" w:eastAsia="Arial" w:hAnsi="Arial" w:cs="Arial"/>
                <w:color w:val="000000"/>
                <w:sz w:val="18"/>
                <w:szCs w:val="18"/>
              </w:rPr>
              <w:t xml:space="preserve">___________ </w:t>
            </w:r>
          </w:p>
          <w:p w:rsidR="00B55BAC" w:rsidRPr="00A247D6" w:rsidRDefault="00B55BAC" w:rsidP="00B55BAC">
            <w:pPr>
              <w:numPr>
                <w:ilvl w:val="0"/>
                <w:numId w:val="46"/>
              </w:numPr>
              <w:spacing w:line="259" w:lineRule="auto"/>
              <w:ind w:right="30" w:hanging="1807"/>
              <w:jc w:val="both"/>
              <w:rPr>
                <w:rFonts w:ascii="Arial" w:eastAsia="Arial" w:hAnsi="Arial" w:cs="Arial"/>
                <w:color w:val="000000"/>
                <w:sz w:val="18"/>
                <w:szCs w:val="18"/>
              </w:rPr>
            </w:pPr>
            <w:r w:rsidRPr="00A247D6">
              <w:rPr>
                <w:rFonts w:ascii="Arial" w:eastAsia="Arial" w:hAnsi="Arial" w:cs="Arial"/>
                <w:color w:val="000000"/>
                <w:sz w:val="18"/>
                <w:szCs w:val="18"/>
              </w:rPr>
              <w:t xml:space="preserve">__________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blPrEx>
          <w:tblCellMar>
            <w:top w:w="5" w:type="dxa"/>
          </w:tblCellMar>
        </w:tblPrEx>
        <w:trPr>
          <w:trHeight w:val="240"/>
        </w:trPr>
        <w:tc>
          <w:tcPr>
            <w:tcW w:w="9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56"/>
              <w:jc w:val="center"/>
              <w:rPr>
                <w:rFonts w:ascii="Arial" w:eastAsia="Arial" w:hAnsi="Arial" w:cs="Arial"/>
                <w:color w:val="000000"/>
                <w:sz w:val="18"/>
                <w:szCs w:val="18"/>
              </w:rPr>
            </w:pPr>
            <w:r w:rsidRPr="00A247D6">
              <w:rPr>
                <w:rFonts w:ascii="Arial" w:eastAsia="Arial" w:hAnsi="Arial" w:cs="Arial"/>
                <w:color w:val="000000"/>
                <w:sz w:val="18"/>
                <w:szCs w:val="18"/>
              </w:rPr>
              <w:t xml:space="preserve">10 </w:t>
            </w:r>
          </w:p>
        </w:tc>
        <w:tc>
          <w:tcPr>
            <w:tcW w:w="39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Current Account of Head Office*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blPrEx>
          <w:tblCellMar>
            <w:top w:w="5" w:type="dxa"/>
          </w:tblCellMar>
        </w:tblPrEx>
        <w:trPr>
          <w:trHeight w:val="240"/>
        </w:trPr>
        <w:tc>
          <w:tcPr>
            <w:tcW w:w="9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(B)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blPrEx>
          <w:tblCellMar>
            <w:top w:w="5" w:type="dxa"/>
          </w:tblCellMar>
        </w:tblPrEx>
        <w:trPr>
          <w:trHeight w:val="240"/>
        </w:trPr>
        <w:tc>
          <w:tcPr>
            <w:tcW w:w="91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2"/>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66"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(A+B) </w:t>
            </w:r>
          </w:p>
        </w:tc>
        <w:tc>
          <w:tcPr>
            <w:tcW w:w="217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171"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in case of branches of foreign re-insurers and Lloyd’s India only </w:t>
      </w:r>
    </w:p>
    <w:p w:rsidR="00B55BAC" w:rsidRPr="00A247D6" w:rsidRDefault="00B55BAC" w:rsidP="00B55BAC">
      <w:pPr>
        <w:tabs>
          <w:tab w:val="center" w:pos="562"/>
          <w:tab w:val="center" w:pos="5149"/>
          <w:tab w:val="center" w:pos="7322"/>
        </w:tabs>
        <w:spacing w:after="4" w:line="249" w:lineRule="auto"/>
        <w:rPr>
          <w:rFonts w:ascii="Arial" w:eastAsia="Arial" w:hAnsi="Arial" w:cs="Arial"/>
          <w:color w:val="000000"/>
          <w:sz w:val="18"/>
          <w:szCs w:val="18"/>
          <w:lang w:eastAsia="en-IN"/>
        </w:rPr>
      </w:pPr>
      <w:r w:rsidRPr="00A247D6">
        <w:rPr>
          <w:rFonts w:ascii="Arial" w:eastAsia="Calibri" w:hAnsi="Arial" w:cs="Arial"/>
          <w:color w:val="000000"/>
          <w:sz w:val="18"/>
          <w:szCs w:val="18"/>
          <w:lang w:eastAsia="en-IN"/>
        </w:rPr>
        <w:tab/>
      </w:r>
      <w:r w:rsidRPr="00A247D6">
        <w:rPr>
          <w:rFonts w:ascii="Arial" w:eastAsia="Arial" w:hAnsi="Arial" w:cs="Arial"/>
          <w:color w:val="000000"/>
          <w:sz w:val="18"/>
          <w:szCs w:val="18"/>
          <w:lang w:eastAsia="en-IN"/>
        </w:rPr>
        <w:t xml:space="preserve">Notes: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p>
    <w:p w:rsidR="00B55BAC" w:rsidRPr="00A247D6" w:rsidRDefault="00B55BAC" w:rsidP="00B55BAC">
      <w:pPr>
        <w:numPr>
          <w:ilvl w:val="1"/>
          <w:numId w:val="40"/>
        </w:numPr>
        <w:spacing w:after="4" w:line="249" w:lineRule="auto"/>
        <w:ind w:right="298" w:hanging="41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The items under the above heads shall not be shown net of provisions for doubtful amounts. The amount of provision against each head should be shown separately. </w:t>
      </w:r>
    </w:p>
    <w:p w:rsidR="00B55BAC" w:rsidRPr="00A247D6" w:rsidRDefault="00B55BAC" w:rsidP="00B55BAC">
      <w:pPr>
        <w:numPr>
          <w:ilvl w:val="1"/>
          <w:numId w:val="40"/>
        </w:numPr>
        <w:spacing w:after="4" w:line="249" w:lineRule="auto"/>
        <w:ind w:right="298" w:hanging="41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The term ‘officer’ should conform to the definition of that term as  given under the Companies Act.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tbl>
      <w:tblPr>
        <w:tblStyle w:val="TableGrid10"/>
        <w:tblW w:w="8961" w:type="dxa"/>
        <w:tblInd w:w="-108" w:type="dxa"/>
        <w:tblCellMar>
          <w:top w:w="7" w:type="dxa"/>
          <w:left w:w="108" w:type="dxa"/>
          <w:right w:w="53" w:type="dxa"/>
        </w:tblCellMar>
        <w:tblLook w:val="04A0" w:firstRow="1" w:lastRow="0" w:firstColumn="1" w:lastColumn="0" w:noHBand="0" w:noVBand="1"/>
      </w:tblPr>
      <w:tblGrid>
        <w:gridCol w:w="797"/>
        <w:gridCol w:w="3908"/>
        <w:gridCol w:w="1934"/>
        <w:gridCol w:w="2322"/>
      </w:tblGrid>
      <w:tr w:rsidR="00B55BAC" w:rsidRPr="00A247D6" w:rsidTr="00D1509E">
        <w:trPr>
          <w:trHeight w:val="241"/>
        </w:trPr>
        <w:tc>
          <w:tcPr>
            <w:tcW w:w="8961"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SCHEDULE 13</w:t>
            </w:r>
            <w:r w:rsidRPr="00A247D6">
              <w:rPr>
                <w:rFonts w:ascii="Arial" w:eastAsia="Arial" w:hAnsi="Arial" w:cs="Arial"/>
                <w:color w:val="000000"/>
                <w:sz w:val="18"/>
                <w:szCs w:val="18"/>
              </w:rPr>
              <w:t xml:space="preserve"> </w:t>
            </w:r>
          </w:p>
        </w:tc>
      </w:tr>
      <w:tr w:rsidR="00B55BAC" w:rsidRPr="00A247D6" w:rsidTr="00D1509E">
        <w:trPr>
          <w:trHeight w:val="240"/>
        </w:trPr>
        <w:tc>
          <w:tcPr>
            <w:tcW w:w="8961"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Current liabilities                                                         (Amount in Rs. Lakhs)</w:t>
            </w: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Agents’ Balances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Balances </w:t>
            </w:r>
            <w:r w:rsidRPr="00A247D6">
              <w:rPr>
                <w:rFonts w:ascii="Arial" w:eastAsia="Arial" w:hAnsi="Arial" w:cs="Arial"/>
                <w:color w:val="000000"/>
                <w:sz w:val="18"/>
                <w:szCs w:val="18"/>
              </w:rPr>
              <w:tab/>
              <w:t xml:space="preserve">due </w:t>
            </w:r>
            <w:r w:rsidRPr="00A247D6">
              <w:rPr>
                <w:rFonts w:ascii="Arial" w:eastAsia="Arial" w:hAnsi="Arial" w:cs="Arial"/>
                <w:color w:val="000000"/>
                <w:sz w:val="18"/>
                <w:szCs w:val="18"/>
              </w:rPr>
              <w:tab/>
              <w:t xml:space="preserve">to </w:t>
            </w:r>
            <w:r w:rsidRPr="00A247D6">
              <w:rPr>
                <w:rFonts w:ascii="Arial" w:eastAsia="Arial" w:hAnsi="Arial" w:cs="Arial"/>
                <w:color w:val="000000"/>
                <w:sz w:val="18"/>
                <w:szCs w:val="18"/>
              </w:rPr>
              <w:tab/>
              <w:t xml:space="preserve">other </w:t>
            </w:r>
            <w:r w:rsidRPr="00A247D6">
              <w:rPr>
                <w:rFonts w:ascii="Arial" w:eastAsia="Arial" w:hAnsi="Arial" w:cs="Arial"/>
                <w:color w:val="000000"/>
                <w:sz w:val="18"/>
                <w:szCs w:val="18"/>
              </w:rPr>
              <w:tab/>
              <w:t xml:space="preserve">insurance companies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3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Deposits held on re-insurance ceded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4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Premiums received in advance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 For Long term policies </w:t>
            </w:r>
            <w:r w:rsidRPr="00A247D6">
              <w:rPr>
                <w:rFonts w:ascii="Arial" w:eastAsia="Arial" w:hAnsi="Arial" w:cs="Arial"/>
                <w:color w:val="000000"/>
                <w:sz w:val="18"/>
                <w:szCs w:val="18"/>
                <w:vertAlign w:val="superscript"/>
              </w:rPr>
              <w:t>(1)</w:t>
            </w:r>
            <w:r w:rsidRPr="00A247D6">
              <w:rPr>
                <w:rFonts w:ascii="Arial" w:eastAsia="Arial" w:hAnsi="Arial" w:cs="Arial"/>
                <w:color w:val="000000"/>
                <w:sz w:val="18"/>
                <w:szCs w:val="18"/>
              </w:rPr>
              <w:t xml:space="preserve">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(b) for Other Policies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5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Unallocated Premium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6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Sundry creditors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7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Due to subsidiaries/ holding company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8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Claims Outstanding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right"/>
              <w:rPr>
                <w:rFonts w:ascii="Arial" w:eastAsia="Arial" w:hAnsi="Arial" w:cs="Arial"/>
                <w:color w:val="000000"/>
                <w:sz w:val="18"/>
                <w:szCs w:val="18"/>
              </w:rPr>
            </w:pPr>
            <w:r w:rsidRPr="00A247D6">
              <w:rPr>
                <w:rFonts w:ascii="Arial" w:eastAsia="Arial" w:hAnsi="Arial" w:cs="Arial"/>
                <w:color w:val="000000"/>
                <w:sz w:val="18"/>
                <w:szCs w:val="18"/>
              </w:rPr>
              <w:t xml:space="preserve">9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Due to Officers/ Directors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10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0"/>
              <w:jc w:val="center"/>
              <w:rPr>
                <w:rFonts w:ascii="Arial" w:eastAsia="Arial" w:hAnsi="Arial" w:cs="Arial"/>
                <w:color w:val="000000"/>
                <w:sz w:val="18"/>
                <w:szCs w:val="18"/>
              </w:rPr>
            </w:pPr>
            <w:r w:rsidRPr="00A247D6">
              <w:rPr>
                <w:rFonts w:ascii="Arial" w:eastAsia="Arial" w:hAnsi="Arial" w:cs="Arial"/>
                <w:color w:val="000000"/>
                <w:sz w:val="18"/>
                <w:szCs w:val="18"/>
              </w:rPr>
              <w:t xml:space="preserve">Unclaimed Amount of policyholders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471"/>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11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602"/>
                <w:tab w:val="center" w:pos="1580"/>
                <w:tab w:val="center" w:pos="2339"/>
                <w:tab w:val="right" w:pos="3748"/>
              </w:tabs>
              <w:spacing w:line="259" w:lineRule="auto"/>
              <w:rPr>
                <w:rFonts w:ascii="Arial" w:eastAsia="Arial" w:hAnsi="Arial" w:cs="Arial"/>
                <w:color w:val="000000"/>
                <w:sz w:val="18"/>
                <w:szCs w:val="18"/>
              </w:rPr>
            </w:pPr>
            <w:r w:rsidRPr="00A247D6">
              <w:rPr>
                <w:rFonts w:ascii="Arial" w:eastAsia="Calibri" w:hAnsi="Arial" w:cs="Arial"/>
                <w:color w:val="000000"/>
                <w:sz w:val="18"/>
                <w:szCs w:val="18"/>
              </w:rPr>
              <w:tab/>
            </w:r>
            <w:r w:rsidRPr="00A247D6">
              <w:rPr>
                <w:rFonts w:ascii="Arial" w:eastAsia="Arial" w:hAnsi="Arial" w:cs="Arial"/>
                <w:color w:val="000000"/>
                <w:sz w:val="18"/>
                <w:szCs w:val="18"/>
              </w:rPr>
              <w:t xml:space="preserve">Income </w:t>
            </w:r>
            <w:r w:rsidRPr="00A247D6">
              <w:rPr>
                <w:rFonts w:ascii="Arial" w:eastAsia="Arial" w:hAnsi="Arial" w:cs="Arial"/>
                <w:color w:val="000000"/>
                <w:sz w:val="18"/>
                <w:szCs w:val="18"/>
              </w:rPr>
              <w:tab/>
              <w:t xml:space="preserve">accrued </w:t>
            </w:r>
            <w:r w:rsidRPr="00A247D6">
              <w:rPr>
                <w:rFonts w:ascii="Arial" w:eastAsia="Arial" w:hAnsi="Arial" w:cs="Arial"/>
                <w:color w:val="000000"/>
                <w:sz w:val="18"/>
                <w:szCs w:val="18"/>
              </w:rPr>
              <w:tab/>
              <w:t xml:space="preserve">on </w:t>
            </w:r>
            <w:r w:rsidRPr="00A247D6">
              <w:rPr>
                <w:rFonts w:ascii="Arial" w:eastAsia="Arial" w:hAnsi="Arial" w:cs="Arial"/>
                <w:color w:val="000000"/>
                <w:sz w:val="18"/>
                <w:szCs w:val="18"/>
              </w:rPr>
              <w:tab/>
              <w:t xml:space="preserve">Unclaimed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amounts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12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120"/>
              <w:jc w:val="right"/>
              <w:rPr>
                <w:rFonts w:ascii="Arial" w:eastAsia="Arial" w:hAnsi="Arial" w:cs="Arial"/>
                <w:color w:val="000000"/>
                <w:sz w:val="18"/>
                <w:szCs w:val="18"/>
              </w:rPr>
            </w:pPr>
            <w:r w:rsidRPr="00A247D6">
              <w:rPr>
                <w:rFonts w:ascii="Arial" w:eastAsia="Arial" w:hAnsi="Arial" w:cs="Arial"/>
                <w:color w:val="000000"/>
                <w:sz w:val="18"/>
                <w:szCs w:val="18"/>
              </w:rPr>
              <w:t xml:space="preserve">Interest payable on debentures/bonds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7"/>
              <w:jc w:val="right"/>
              <w:rPr>
                <w:rFonts w:ascii="Arial" w:eastAsia="Arial" w:hAnsi="Arial" w:cs="Arial"/>
                <w:color w:val="000000"/>
                <w:sz w:val="18"/>
                <w:szCs w:val="18"/>
              </w:rPr>
            </w:pPr>
            <w:r w:rsidRPr="00A247D6">
              <w:rPr>
                <w:rFonts w:ascii="Arial" w:eastAsia="Arial" w:hAnsi="Arial" w:cs="Arial"/>
                <w:color w:val="000000"/>
                <w:sz w:val="18"/>
                <w:szCs w:val="18"/>
              </w:rPr>
              <w:t xml:space="preserve">13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Goods and Service tax Liabilities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698"/>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14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tabs>
                <w:tab w:val="center" w:pos="573"/>
                <w:tab w:val="center" w:pos="1491"/>
                <w:tab w:val="center" w:pos="2219"/>
                <w:tab w:val="right" w:pos="3748"/>
              </w:tabs>
              <w:spacing w:line="259" w:lineRule="auto"/>
              <w:rPr>
                <w:rFonts w:ascii="Arial" w:eastAsia="Arial" w:hAnsi="Arial" w:cs="Arial"/>
                <w:color w:val="000000"/>
                <w:sz w:val="18"/>
                <w:szCs w:val="18"/>
              </w:rPr>
            </w:pPr>
            <w:r w:rsidRPr="00A247D6">
              <w:rPr>
                <w:rFonts w:ascii="Arial" w:eastAsia="Calibri" w:hAnsi="Arial" w:cs="Arial"/>
                <w:color w:val="000000"/>
                <w:sz w:val="18"/>
                <w:szCs w:val="18"/>
              </w:rPr>
              <w:tab/>
            </w:r>
            <w:r w:rsidRPr="00A247D6">
              <w:rPr>
                <w:rFonts w:ascii="Arial" w:eastAsia="Arial" w:hAnsi="Arial" w:cs="Arial"/>
                <w:color w:val="000000"/>
                <w:sz w:val="18"/>
                <w:szCs w:val="18"/>
              </w:rPr>
              <w:t xml:space="preserve">Others </w:t>
            </w:r>
            <w:r w:rsidRPr="00A247D6">
              <w:rPr>
                <w:rFonts w:ascii="Arial" w:eastAsia="Arial" w:hAnsi="Arial" w:cs="Arial"/>
                <w:color w:val="000000"/>
                <w:sz w:val="18"/>
                <w:szCs w:val="18"/>
              </w:rPr>
              <w:tab/>
              <w:t xml:space="preserve">(to </w:t>
            </w:r>
            <w:r w:rsidRPr="00A247D6">
              <w:rPr>
                <w:rFonts w:ascii="Arial" w:eastAsia="Arial" w:hAnsi="Arial" w:cs="Arial"/>
                <w:color w:val="000000"/>
                <w:sz w:val="18"/>
                <w:szCs w:val="18"/>
              </w:rPr>
              <w:tab/>
              <w:t xml:space="preserve">be </w:t>
            </w:r>
            <w:r w:rsidRPr="00A247D6">
              <w:rPr>
                <w:rFonts w:ascii="Arial" w:eastAsia="Arial" w:hAnsi="Arial" w:cs="Arial"/>
                <w:color w:val="000000"/>
                <w:sz w:val="18"/>
                <w:szCs w:val="18"/>
              </w:rPr>
              <w:tab/>
              <w:t xml:space="preserve">specified) </w:t>
            </w:r>
          </w:p>
          <w:p w:rsidR="00B55BAC" w:rsidRPr="00A247D6" w:rsidRDefault="00B55BAC" w:rsidP="00B55BAC">
            <w:pPr>
              <w:numPr>
                <w:ilvl w:val="0"/>
                <w:numId w:val="47"/>
              </w:numPr>
              <w:spacing w:line="259" w:lineRule="auto"/>
              <w:ind w:right="30" w:hanging="2080"/>
              <w:jc w:val="both"/>
              <w:rPr>
                <w:rFonts w:ascii="Arial" w:eastAsia="Arial" w:hAnsi="Arial" w:cs="Arial"/>
                <w:color w:val="000000"/>
                <w:sz w:val="18"/>
                <w:szCs w:val="18"/>
              </w:rPr>
            </w:pPr>
            <w:r w:rsidRPr="00A247D6">
              <w:rPr>
                <w:rFonts w:ascii="Arial" w:eastAsia="Arial" w:hAnsi="Arial" w:cs="Arial"/>
                <w:color w:val="000000"/>
                <w:sz w:val="18"/>
                <w:szCs w:val="18"/>
              </w:rPr>
              <w:t xml:space="preserve">________ </w:t>
            </w:r>
          </w:p>
          <w:p w:rsidR="00B55BAC" w:rsidRPr="00A247D6" w:rsidRDefault="00B55BAC" w:rsidP="00B55BAC">
            <w:pPr>
              <w:numPr>
                <w:ilvl w:val="0"/>
                <w:numId w:val="47"/>
              </w:numPr>
              <w:spacing w:line="259" w:lineRule="auto"/>
              <w:ind w:right="30" w:hanging="2080"/>
              <w:jc w:val="both"/>
              <w:rPr>
                <w:rFonts w:ascii="Arial" w:eastAsia="Arial" w:hAnsi="Arial" w:cs="Arial"/>
                <w:color w:val="000000"/>
                <w:sz w:val="18"/>
                <w:szCs w:val="18"/>
              </w:rPr>
            </w:pPr>
            <w:r w:rsidRPr="00A247D6">
              <w:rPr>
                <w:rFonts w:ascii="Arial" w:eastAsia="Arial" w:hAnsi="Arial" w:cs="Arial"/>
                <w:color w:val="000000"/>
                <w:sz w:val="18"/>
                <w:szCs w:val="18"/>
              </w:rPr>
              <w:t xml:space="preserve">_______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86"/>
              <w:jc w:val="right"/>
              <w:rPr>
                <w:rFonts w:ascii="Arial" w:eastAsia="Arial" w:hAnsi="Arial" w:cs="Arial"/>
                <w:color w:val="000000"/>
                <w:sz w:val="18"/>
                <w:szCs w:val="18"/>
              </w:rPr>
            </w:pPr>
            <w:r w:rsidRPr="00A247D6">
              <w:rPr>
                <w:rFonts w:ascii="Arial" w:eastAsia="Arial" w:hAnsi="Arial" w:cs="Arial"/>
                <w:color w:val="000000"/>
                <w:sz w:val="18"/>
                <w:szCs w:val="18"/>
              </w:rPr>
              <w:t xml:space="preserve"> 15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Current Account of Head Office*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79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390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934"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in case of branches of foreign re-insurers and Lloyd’s India only </w:t>
      </w:r>
    </w:p>
    <w:p w:rsidR="00B55BAC" w:rsidRPr="00A247D6" w:rsidRDefault="00B55BAC" w:rsidP="00B55BAC">
      <w:pPr>
        <w:tabs>
          <w:tab w:val="center" w:pos="1336"/>
          <w:tab w:val="center" w:pos="4979"/>
          <w:tab w:val="center" w:pos="6914"/>
        </w:tabs>
        <w:spacing w:after="238" w:line="249" w:lineRule="auto"/>
        <w:rPr>
          <w:rFonts w:ascii="Arial" w:eastAsia="Arial" w:hAnsi="Arial" w:cs="Arial"/>
          <w:color w:val="000000"/>
          <w:sz w:val="18"/>
          <w:szCs w:val="18"/>
          <w:lang w:eastAsia="en-IN"/>
        </w:rPr>
      </w:pPr>
      <w:r w:rsidRPr="00A247D6">
        <w:rPr>
          <w:rFonts w:ascii="Arial" w:eastAsia="Calibri" w:hAnsi="Arial" w:cs="Arial"/>
          <w:color w:val="000000"/>
          <w:sz w:val="18"/>
          <w:szCs w:val="18"/>
          <w:lang w:eastAsia="en-IN"/>
        </w:rPr>
        <w:tab/>
      </w:r>
      <w:r w:rsidRPr="00A247D6">
        <w:rPr>
          <w:rFonts w:ascii="Arial" w:eastAsia="Arial" w:hAnsi="Arial" w:cs="Arial"/>
          <w:color w:val="000000"/>
          <w:sz w:val="18"/>
          <w:szCs w:val="18"/>
          <w:lang w:eastAsia="en-IN"/>
        </w:rPr>
        <w:t xml:space="preserve">Note : </w:t>
      </w:r>
      <w:r w:rsidRPr="00A247D6">
        <w:rPr>
          <w:rFonts w:ascii="Arial" w:eastAsia="Arial" w:hAnsi="Arial" w:cs="Arial"/>
          <w:color w:val="000000"/>
          <w:sz w:val="18"/>
          <w:szCs w:val="18"/>
          <w:lang w:eastAsia="en-IN"/>
        </w:rPr>
        <w:tab/>
        <w:t xml:space="preserve"> </w:t>
      </w:r>
      <w:r w:rsidRPr="00A247D6">
        <w:rPr>
          <w:rFonts w:ascii="Arial" w:eastAsia="Arial" w:hAnsi="Arial" w:cs="Arial"/>
          <w:color w:val="000000"/>
          <w:sz w:val="18"/>
          <w:szCs w:val="18"/>
          <w:lang w:eastAsia="en-IN"/>
        </w:rPr>
        <w:tab/>
        <w:t xml:space="preserve"> </w:t>
      </w:r>
    </w:p>
    <w:p w:rsidR="00B55BAC" w:rsidRPr="00A247D6" w:rsidRDefault="00B55BAC" w:rsidP="00B55BAC">
      <w:pPr>
        <w:numPr>
          <w:ilvl w:val="3"/>
          <w:numId w:val="39"/>
        </w:numPr>
        <w:spacing w:after="4" w:line="249" w:lineRule="auto"/>
        <w:ind w:right="1" w:hanging="60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Long term policies are policies with more than one year tenure </w:t>
      </w:r>
    </w:p>
    <w:p w:rsidR="00B55BAC" w:rsidRPr="00A247D6" w:rsidRDefault="00B55BAC" w:rsidP="00B55BAC">
      <w:pPr>
        <w:numPr>
          <w:ilvl w:val="3"/>
          <w:numId w:val="39"/>
        </w:numPr>
        <w:spacing w:after="238" w:line="249" w:lineRule="auto"/>
        <w:ind w:right="1" w:hanging="60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Details of unclaimed amounts and Investment Income to be submitted as below </w:t>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 </w:t>
      </w:r>
    </w:p>
    <w:tbl>
      <w:tblPr>
        <w:tblStyle w:val="TableGrid10"/>
        <w:tblW w:w="8815" w:type="dxa"/>
        <w:tblInd w:w="240" w:type="dxa"/>
        <w:tblCellMar>
          <w:top w:w="9" w:type="dxa"/>
          <w:left w:w="382" w:type="dxa"/>
          <w:bottom w:w="6" w:type="dxa"/>
        </w:tblCellMar>
        <w:tblLook w:val="04A0" w:firstRow="1" w:lastRow="0" w:firstColumn="1" w:lastColumn="0" w:noHBand="0" w:noVBand="1"/>
      </w:tblPr>
      <w:tblGrid>
        <w:gridCol w:w="448"/>
        <w:gridCol w:w="3903"/>
        <w:gridCol w:w="1932"/>
        <w:gridCol w:w="2325"/>
        <w:gridCol w:w="207"/>
      </w:tblGrid>
      <w:tr w:rsidR="00B55BAC" w:rsidRPr="00A247D6" w:rsidTr="00D1509E">
        <w:trPr>
          <w:gridBefore w:val="1"/>
          <w:gridAfter w:val="1"/>
          <w:wBefore w:w="448" w:type="dxa"/>
          <w:wAfter w:w="207" w:type="dxa"/>
          <w:trHeight w:val="475"/>
        </w:trPr>
        <w:tc>
          <w:tcPr>
            <w:tcW w:w="8160" w:type="dxa"/>
            <w:gridSpan w:val="3"/>
            <w:tcBorders>
              <w:top w:val="single" w:sz="4" w:space="0" w:color="000000"/>
              <w:left w:val="single" w:sz="4" w:space="0" w:color="000000"/>
              <w:bottom w:val="single" w:sz="8" w:space="0" w:color="000000"/>
              <w:right w:val="single" w:sz="8" w:space="0" w:color="000000"/>
            </w:tcBorders>
          </w:tcPr>
          <w:p w:rsidR="00B55BAC" w:rsidRPr="00A247D6" w:rsidRDefault="00B55BAC" w:rsidP="00D1509E">
            <w:pPr>
              <w:spacing w:line="259" w:lineRule="auto"/>
              <w:ind w:right="1002"/>
              <w:jc w:val="right"/>
              <w:rPr>
                <w:rFonts w:ascii="Arial" w:eastAsia="Arial" w:hAnsi="Arial" w:cs="Arial"/>
                <w:color w:val="000000"/>
                <w:sz w:val="18"/>
                <w:szCs w:val="18"/>
              </w:rPr>
            </w:pPr>
            <w:r w:rsidRPr="00A247D6">
              <w:rPr>
                <w:rFonts w:ascii="Arial" w:eastAsia="Arial" w:hAnsi="Arial" w:cs="Arial"/>
                <w:b/>
                <w:color w:val="000000"/>
                <w:sz w:val="18"/>
                <w:szCs w:val="18"/>
              </w:rPr>
              <w:t xml:space="preserve">Details of unclaimed amounts and Investment Income thereon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(Amount in Rs. Lakhs) </w:t>
            </w:r>
          </w:p>
        </w:tc>
      </w:tr>
      <w:tr w:rsidR="00B55BAC" w:rsidRPr="00A247D6" w:rsidTr="00D1509E">
        <w:trPr>
          <w:gridBefore w:val="1"/>
          <w:gridAfter w:val="1"/>
          <w:wBefore w:w="448" w:type="dxa"/>
          <w:wAfter w:w="207" w:type="dxa"/>
          <w:trHeight w:val="246"/>
        </w:trPr>
        <w:tc>
          <w:tcPr>
            <w:tcW w:w="39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932" w:type="dxa"/>
            <w:tcBorders>
              <w:top w:val="single" w:sz="8"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2325" w:type="dxa"/>
            <w:tcBorders>
              <w:top w:val="single" w:sz="8"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gridBefore w:val="1"/>
          <w:gridAfter w:val="1"/>
          <w:wBefore w:w="448" w:type="dxa"/>
          <w:wAfter w:w="207" w:type="dxa"/>
          <w:trHeight w:val="240"/>
        </w:trPr>
        <w:tc>
          <w:tcPr>
            <w:tcW w:w="39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lastRenderedPageBreak/>
              <w:t xml:space="preserve">Opening Balance </w:t>
            </w:r>
          </w:p>
        </w:tc>
        <w:tc>
          <w:tcPr>
            <w:tcW w:w="19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5" w:type="dxa"/>
            <w:tcBorders>
              <w:top w:val="single" w:sz="4" w:space="0" w:color="000000"/>
              <w:left w:val="single" w:sz="4" w:space="0" w:color="000000"/>
              <w:bottom w:val="single" w:sz="4" w:space="0" w:color="000000"/>
              <w:right w:val="single" w:sz="8"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gridBefore w:val="1"/>
          <w:gridAfter w:val="1"/>
          <w:wBefore w:w="448" w:type="dxa"/>
          <w:wAfter w:w="207" w:type="dxa"/>
          <w:trHeight w:val="470"/>
        </w:trPr>
        <w:tc>
          <w:tcPr>
            <w:tcW w:w="39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Add: Amount transferred to unclaimed amount </w:t>
            </w:r>
          </w:p>
        </w:tc>
        <w:tc>
          <w:tcPr>
            <w:tcW w:w="1932"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5"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gridBefore w:val="1"/>
          <w:gridAfter w:val="1"/>
          <w:wBefore w:w="448" w:type="dxa"/>
          <w:wAfter w:w="207" w:type="dxa"/>
          <w:trHeight w:val="470"/>
        </w:trPr>
        <w:tc>
          <w:tcPr>
            <w:tcW w:w="39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both"/>
              <w:rPr>
                <w:rFonts w:ascii="Arial" w:eastAsia="Arial" w:hAnsi="Arial" w:cs="Arial"/>
                <w:color w:val="000000"/>
                <w:sz w:val="18"/>
                <w:szCs w:val="18"/>
              </w:rPr>
            </w:pPr>
            <w:r w:rsidRPr="00A247D6">
              <w:rPr>
                <w:rFonts w:ascii="Arial" w:eastAsia="Arial" w:hAnsi="Arial" w:cs="Arial"/>
                <w:color w:val="000000"/>
                <w:sz w:val="18"/>
                <w:szCs w:val="18"/>
              </w:rPr>
              <w:t xml:space="preserve">Add: Cheques issued out of the unclaimed amount but not encashed by the policyholders (To be included only when the cheques are stale)  </w:t>
            </w:r>
          </w:p>
        </w:tc>
        <w:tc>
          <w:tcPr>
            <w:tcW w:w="1932" w:type="dxa"/>
            <w:tcBorders>
              <w:top w:val="single" w:sz="4" w:space="0" w:color="000000"/>
              <w:left w:val="single" w:sz="4" w:space="0" w:color="000000"/>
              <w:bottom w:val="single" w:sz="4" w:space="0" w:color="000000"/>
              <w:right w:val="single" w:sz="4"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5" w:type="dxa"/>
            <w:tcBorders>
              <w:top w:val="single" w:sz="4" w:space="0" w:color="000000"/>
              <w:left w:val="single" w:sz="4" w:space="0" w:color="000000"/>
              <w:bottom w:val="single" w:sz="4" w:space="0" w:color="000000"/>
              <w:right w:val="single" w:sz="8" w:space="0" w:color="000000"/>
            </w:tcBorders>
            <w:vAlign w:val="bottom"/>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blPrEx>
          <w:tblCellMar>
            <w:top w:w="5" w:type="dxa"/>
            <w:left w:w="29" w:type="dxa"/>
            <w:bottom w:w="0" w:type="dxa"/>
            <w:right w:w="57" w:type="dxa"/>
          </w:tblCellMar>
        </w:tblPrEx>
        <w:trPr>
          <w:trHeight w:val="240"/>
        </w:trPr>
        <w:tc>
          <w:tcPr>
            <w:tcW w:w="0" w:type="auto"/>
            <w:vMerge w:val="restart"/>
            <w:tcBorders>
              <w:top w:val="nil"/>
              <w:left w:val="nil"/>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39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Add: Investment Income </w:t>
            </w:r>
          </w:p>
        </w:tc>
        <w:tc>
          <w:tcPr>
            <w:tcW w:w="19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0" w:type="auto"/>
            <w:vMerge w:val="restart"/>
            <w:tcBorders>
              <w:top w:val="nil"/>
              <w:left w:val="single" w:sz="4" w:space="0" w:color="000000"/>
              <w:bottom w:val="nil"/>
              <w:right w:val="nil"/>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blPrEx>
          <w:tblCellMar>
            <w:top w:w="5" w:type="dxa"/>
            <w:left w:w="29" w:type="dxa"/>
            <w:bottom w:w="0" w:type="dxa"/>
            <w:right w:w="57" w:type="dxa"/>
          </w:tblCellMar>
        </w:tblPrEx>
        <w:trPr>
          <w:trHeight w:val="240"/>
        </w:trPr>
        <w:tc>
          <w:tcPr>
            <w:tcW w:w="0" w:type="auto"/>
            <w:vMerge/>
            <w:tcBorders>
              <w:top w:val="nil"/>
              <w:left w:val="nil"/>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39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77"/>
              <w:jc w:val="center"/>
              <w:rPr>
                <w:rFonts w:ascii="Arial" w:eastAsia="Arial" w:hAnsi="Arial" w:cs="Arial"/>
                <w:color w:val="000000"/>
                <w:sz w:val="18"/>
                <w:szCs w:val="18"/>
              </w:rPr>
            </w:pPr>
            <w:r w:rsidRPr="00A247D6">
              <w:rPr>
                <w:rFonts w:ascii="Arial" w:eastAsia="Arial" w:hAnsi="Arial" w:cs="Arial"/>
                <w:color w:val="000000"/>
                <w:sz w:val="18"/>
                <w:szCs w:val="18"/>
              </w:rPr>
              <w:t xml:space="preserve">Less: Amount paid during the year  </w:t>
            </w:r>
          </w:p>
        </w:tc>
        <w:tc>
          <w:tcPr>
            <w:tcW w:w="19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0" w:type="auto"/>
            <w:vMerge/>
            <w:tcBorders>
              <w:top w:val="nil"/>
              <w:left w:val="single" w:sz="4" w:space="0" w:color="000000"/>
              <w:bottom w:val="nil"/>
              <w:right w:val="nil"/>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blPrEx>
          <w:tblCellMar>
            <w:top w:w="5" w:type="dxa"/>
            <w:left w:w="29" w:type="dxa"/>
            <w:bottom w:w="0" w:type="dxa"/>
            <w:right w:w="57" w:type="dxa"/>
          </w:tblCellMar>
        </w:tblPrEx>
        <w:trPr>
          <w:trHeight w:val="240"/>
        </w:trPr>
        <w:tc>
          <w:tcPr>
            <w:tcW w:w="0" w:type="auto"/>
            <w:vMerge/>
            <w:tcBorders>
              <w:top w:val="nil"/>
              <w:left w:val="nil"/>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39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Less: Transferred to SCWF  </w:t>
            </w:r>
          </w:p>
        </w:tc>
        <w:tc>
          <w:tcPr>
            <w:tcW w:w="19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0" w:type="auto"/>
            <w:vMerge/>
            <w:tcBorders>
              <w:top w:val="nil"/>
              <w:left w:val="single" w:sz="4" w:space="0" w:color="000000"/>
              <w:bottom w:val="nil"/>
              <w:right w:val="nil"/>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blPrEx>
          <w:tblCellMar>
            <w:top w:w="5" w:type="dxa"/>
            <w:left w:w="29" w:type="dxa"/>
            <w:bottom w:w="0" w:type="dxa"/>
            <w:right w:w="57" w:type="dxa"/>
          </w:tblCellMar>
        </w:tblPrEx>
        <w:trPr>
          <w:trHeight w:val="244"/>
        </w:trPr>
        <w:tc>
          <w:tcPr>
            <w:tcW w:w="0" w:type="auto"/>
            <w:vMerge/>
            <w:tcBorders>
              <w:top w:val="nil"/>
              <w:left w:val="nil"/>
              <w:bottom w:val="nil"/>
              <w:right w:val="single" w:sz="4" w:space="0" w:color="000000"/>
            </w:tcBorders>
          </w:tcPr>
          <w:p w:rsidR="00B55BAC" w:rsidRPr="00A247D6" w:rsidRDefault="00B55BAC" w:rsidP="00D1509E">
            <w:pPr>
              <w:spacing w:after="160" w:line="259" w:lineRule="auto"/>
              <w:rPr>
                <w:rFonts w:ascii="Arial" w:eastAsia="Arial" w:hAnsi="Arial" w:cs="Arial"/>
                <w:color w:val="000000"/>
                <w:sz w:val="18"/>
                <w:szCs w:val="18"/>
              </w:rPr>
            </w:pPr>
          </w:p>
        </w:tc>
        <w:tc>
          <w:tcPr>
            <w:tcW w:w="3903"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62"/>
              <w:jc w:val="right"/>
              <w:rPr>
                <w:rFonts w:ascii="Arial" w:eastAsia="Arial" w:hAnsi="Arial" w:cs="Arial"/>
                <w:color w:val="000000"/>
                <w:sz w:val="18"/>
                <w:szCs w:val="18"/>
              </w:rPr>
            </w:pPr>
            <w:r w:rsidRPr="00A247D6">
              <w:rPr>
                <w:rFonts w:ascii="Arial" w:eastAsia="Arial" w:hAnsi="Arial" w:cs="Arial"/>
                <w:color w:val="000000"/>
                <w:sz w:val="18"/>
                <w:szCs w:val="18"/>
              </w:rPr>
              <w:t xml:space="preserve">Closing Balance of Unclaimed Amount </w:t>
            </w:r>
          </w:p>
        </w:tc>
        <w:tc>
          <w:tcPr>
            <w:tcW w:w="193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325"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0" w:type="auto"/>
            <w:vMerge/>
            <w:tcBorders>
              <w:top w:val="nil"/>
              <w:left w:val="single" w:sz="4" w:space="0" w:color="000000"/>
              <w:bottom w:val="nil"/>
              <w:right w:val="nil"/>
            </w:tcBorders>
          </w:tcPr>
          <w:p w:rsidR="00B55BAC" w:rsidRPr="00A247D6" w:rsidRDefault="00B55BAC" w:rsidP="00D1509E">
            <w:pPr>
              <w:spacing w:after="160" w:line="259" w:lineRule="auto"/>
              <w:rPr>
                <w:rFonts w:ascii="Arial" w:eastAsia="Arial" w:hAnsi="Arial" w:cs="Arial"/>
                <w:color w:val="000000"/>
                <w:sz w:val="18"/>
                <w:szCs w:val="18"/>
              </w:rPr>
            </w:pPr>
          </w:p>
        </w:tc>
      </w:tr>
      <w:tr w:rsidR="00B55BAC" w:rsidRPr="00A247D6" w:rsidTr="00D1509E">
        <w:tblPrEx>
          <w:tblCellMar>
            <w:top w:w="5" w:type="dxa"/>
            <w:left w:w="29" w:type="dxa"/>
            <w:bottom w:w="0" w:type="dxa"/>
            <w:right w:w="57" w:type="dxa"/>
          </w:tblCellMar>
        </w:tblPrEx>
        <w:trPr>
          <w:trHeight w:val="232"/>
        </w:trPr>
        <w:tc>
          <w:tcPr>
            <w:tcW w:w="8815" w:type="dxa"/>
            <w:gridSpan w:val="5"/>
            <w:tcBorders>
              <w:top w:val="single" w:sz="4" w:space="0" w:color="000000"/>
              <w:left w:val="nil"/>
              <w:bottom w:val="nil"/>
              <w:right w:val="nil"/>
            </w:tcBorders>
            <w:shd w:val="clear" w:color="auto" w:fill="FFFFFF"/>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r>
    </w:tbl>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p>
    <w:p w:rsidR="00B55BAC" w:rsidRPr="00A247D6" w:rsidRDefault="00B55BAC" w:rsidP="00B55BAC">
      <w:pPr>
        <w:spacing w:after="3"/>
        <w:rPr>
          <w:rFonts w:ascii="Arial" w:eastAsia="Arial" w:hAnsi="Arial" w:cs="Arial"/>
          <w:color w:val="000000"/>
          <w:sz w:val="18"/>
          <w:szCs w:val="18"/>
          <w:lang w:eastAsia="en-IN"/>
        </w:rPr>
      </w:pPr>
      <w:r w:rsidRPr="00A247D6">
        <w:rPr>
          <w:rFonts w:ascii="Arial" w:eastAsia="Arial" w:hAnsi="Arial" w:cs="Arial"/>
          <w:noProof/>
          <w:color w:val="000000"/>
          <w:sz w:val="18"/>
          <w:szCs w:val="18"/>
          <w:lang w:eastAsia="en-IN"/>
        </w:rPr>
        <w:drawing>
          <wp:inline distT="0" distB="0" distL="0" distR="0" wp14:anchorId="23AF772B" wp14:editId="1D7B7C46">
            <wp:extent cx="5882640" cy="2112264"/>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11612" name="Picture 311612"/>
                    <pic:cNvPicPr/>
                  </pic:nvPicPr>
                  <pic:blipFill>
                    <a:blip r:embed="rId13"/>
                    <a:stretch>
                      <a:fillRect/>
                    </a:stretch>
                  </pic:blipFill>
                  <pic:spPr>
                    <a:xfrm>
                      <a:off x="0" y="0"/>
                      <a:ext cx="5882640" cy="2112264"/>
                    </a:xfrm>
                    <a:prstGeom prst="rect">
                      <a:avLst/>
                    </a:prstGeom>
                  </pic:spPr>
                </pic:pic>
              </a:graphicData>
            </a:graphic>
          </wp:inline>
        </w:drawing>
      </w:r>
    </w:p>
    <w:p w:rsidR="00B55BAC" w:rsidRPr="00A247D6" w:rsidRDefault="00B55BAC" w:rsidP="00B55BAC">
      <w:pPr>
        <w:spacing w:after="0"/>
        <w:rPr>
          <w:rFonts w:ascii="Arial" w:eastAsia="Arial" w:hAnsi="Arial" w:cs="Arial"/>
          <w:color w:val="000000"/>
          <w:sz w:val="18"/>
          <w:szCs w:val="18"/>
          <w:lang w:eastAsia="en-IN"/>
        </w:rPr>
      </w:pPr>
      <w:r w:rsidRPr="00A247D6">
        <w:rPr>
          <w:rFonts w:ascii="Arial" w:eastAsia="Arial" w:hAnsi="Arial" w:cs="Arial"/>
          <w:b/>
          <w:color w:val="000000"/>
          <w:sz w:val="18"/>
          <w:szCs w:val="18"/>
          <w:lang w:eastAsia="en-IN"/>
        </w:rPr>
        <w:t xml:space="preserve"> </w:t>
      </w:r>
      <w:r w:rsidRPr="00A247D6">
        <w:rPr>
          <w:rFonts w:ascii="Arial" w:eastAsia="Arial" w:hAnsi="Arial" w:cs="Arial"/>
          <w:b/>
          <w:color w:val="000000"/>
          <w:sz w:val="18"/>
          <w:szCs w:val="18"/>
          <w:lang w:eastAsia="en-IN"/>
        </w:rPr>
        <w:tab/>
      </w:r>
    </w:p>
    <w:p w:rsidR="00B55BAC" w:rsidRPr="00A247D6" w:rsidRDefault="00B55BAC" w:rsidP="00B55BAC">
      <w:pPr>
        <w:spacing w:after="0"/>
        <w:rPr>
          <w:rFonts w:ascii="Arial" w:eastAsia="Arial" w:hAnsi="Arial" w:cs="Arial"/>
          <w:color w:val="000000"/>
          <w:sz w:val="18"/>
          <w:szCs w:val="18"/>
          <w:lang w:eastAsia="en-IN"/>
        </w:rPr>
      </w:pPr>
    </w:p>
    <w:tbl>
      <w:tblPr>
        <w:tblStyle w:val="TableGrid10"/>
        <w:tblW w:w="9247" w:type="dxa"/>
        <w:tblInd w:w="-108" w:type="dxa"/>
        <w:tblCellMar>
          <w:top w:w="7" w:type="dxa"/>
          <w:left w:w="382" w:type="dxa"/>
          <w:right w:w="56" w:type="dxa"/>
        </w:tblCellMar>
        <w:tblLook w:val="04A0" w:firstRow="1" w:lastRow="0" w:firstColumn="1" w:lastColumn="0" w:noHBand="0" w:noVBand="1"/>
      </w:tblPr>
      <w:tblGrid>
        <w:gridCol w:w="982"/>
        <w:gridCol w:w="4477"/>
        <w:gridCol w:w="1690"/>
        <w:gridCol w:w="2098"/>
      </w:tblGrid>
      <w:tr w:rsidR="00B55BAC" w:rsidRPr="00A247D6" w:rsidTr="00D1509E">
        <w:trPr>
          <w:trHeight w:val="240"/>
        </w:trPr>
        <w:tc>
          <w:tcPr>
            <w:tcW w:w="9247"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center"/>
              <w:rPr>
                <w:rFonts w:ascii="Arial" w:eastAsia="Arial" w:hAnsi="Arial" w:cs="Arial"/>
                <w:color w:val="000000"/>
                <w:sz w:val="18"/>
                <w:szCs w:val="18"/>
              </w:rPr>
            </w:pPr>
            <w:r w:rsidRPr="00A247D6">
              <w:rPr>
                <w:rFonts w:ascii="Arial" w:eastAsia="Arial" w:hAnsi="Arial" w:cs="Arial"/>
                <w:b/>
                <w:color w:val="000000"/>
                <w:sz w:val="18"/>
                <w:szCs w:val="18"/>
              </w:rPr>
              <w:t>SCHEDULE 15</w:t>
            </w:r>
            <w:r w:rsidRPr="00A247D6">
              <w:rPr>
                <w:rFonts w:ascii="Arial" w:eastAsia="Arial" w:hAnsi="Arial" w:cs="Arial"/>
                <w:color w:val="000000"/>
                <w:sz w:val="18"/>
                <w:szCs w:val="18"/>
              </w:rPr>
              <w:t xml:space="preserve"> </w:t>
            </w:r>
          </w:p>
        </w:tc>
      </w:tr>
      <w:tr w:rsidR="00B55BAC" w:rsidRPr="00A247D6" w:rsidTr="00D1509E">
        <w:trPr>
          <w:trHeight w:val="470"/>
        </w:trPr>
        <w:tc>
          <w:tcPr>
            <w:tcW w:w="9247" w:type="dxa"/>
            <w:gridSpan w:val="4"/>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Miscellaneous Expenditure </w:t>
            </w:r>
          </w:p>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 the extent not written off or adjusted)                              (Amount in Rs. Lakhs) </w:t>
            </w:r>
          </w:p>
        </w:tc>
      </w:tr>
      <w:tr w:rsidR="00B55BAC" w:rsidRPr="00A247D6" w:rsidTr="00D1509E">
        <w:trPr>
          <w:trHeight w:val="468"/>
        </w:trPr>
        <w:tc>
          <w:tcPr>
            <w:tcW w:w="9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b/>
                <w:color w:val="000000"/>
                <w:sz w:val="18"/>
                <w:szCs w:val="18"/>
              </w:rPr>
              <w:t xml:space="preserve">  </w:t>
            </w:r>
          </w:p>
        </w:tc>
        <w:tc>
          <w:tcPr>
            <w:tcW w:w="44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5"/>
              <w:jc w:val="center"/>
              <w:rPr>
                <w:rFonts w:ascii="Arial" w:eastAsia="Arial" w:hAnsi="Arial" w:cs="Arial"/>
                <w:color w:val="000000"/>
                <w:sz w:val="18"/>
                <w:szCs w:val="18"/>
              </w:rPr>
            </w:pPr>
            <w:r w:rsidRPr="00A247D6">
              <w:rPr>
                <w:rFonts w:ascii="Arial" w:eastAsia="Arial" w:hAnsi="Arial" w:cs="Arial"/>
                <w:b/>
                <w:color w:val="000000"/>
                <w:sz w:val="18"/>
                <w:szCs w:val="18"/>
              </w:rPr>
              <w:t xml:space="preserve">Particulars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Current Year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Previous Year </w:t>
            </w:r>
          </w:p>
        </w:tc>
      </w:tr>
      <w:tr w:rsidR="00B55BAC" w:rsidRPr="00A247D6" w:rsidTr="00D1509E">
        <w:trPr>
          <w:trHeight w:val="470"/>
        </w:trPr>
        <w:tc>
          <w:tcPr>
            <w:tcW w:w="9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4"/>
              <w:jc w:val="center"/>
              <w:rPr>
                <w:rFonts w:ascii="Arial" w:eastAsia="Arial" w:hAnsi="Arial" w:cs="Arial"/>
                <w:color w:val="000000"/>
                <w:sz w:val="18"/>
                <w:szCs w:val="18"/>
              </w:rPr>
            </w:pPr>
            <w:r w:rsidRPr="00A247D6">
              <w:rPr>
                <w:rFonts w:ascii="Arial" w:eastAsia="Arial" w:hAnsi="Arial" w:cs="Arial"/>
                <w:color w:val="000000"/>
                <w:sz w:val="18"/>
                <w:szCs w:val="18"/>
              </w:rPr>
              <w:t xml:space="preserve">1 </w:t>
            </w:r>
          </w:p>
        </w:tc>
        <w:tc>
          <w:tcPr>
            <w:tcW w:w="44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Discount Allowed in issue of shares/ debentures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ind w:right="54"/>
              <w:jc w:val="center"/>
              <w:rPr>
                <w:rFonts w:ascii="Arial" w:eastAsia="Arial" w:hAnsi="Arial" w:cs="Arial"/>
                <w:color w:val="000000"/>
                <w:sz w:val="18"/>
                <w:szCs w:val="18"/>
              </w:rPr>
            </w:pPr>
            <w:r w:rsidRPr="00A247D6">
              <w:rPr>
                <w:rFonts w:ascii="Arial" w:eastAsia="Arial" w:hAnsi="Arial" w:cs="Arial"/>
                <w:color w:val="000000"/>
                <w:sz w:val="18"/>
                <w:szCs w:val="18"/>
              </w:rPr>
              <w:t xml:space="preserve">2 </w:t>
            </w:r>
          </w:p>
        </w:tc>
        <w:tc>
          <w:tcPr>
            <w:tcW w:w="44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Others (to be specified)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r w:rsidR="00B55BAC" w:rsidRPr="00A247D6" w:rsidTr="00D1509E">
        <w:trPr>
          <w:trHeight w:val="240"/>
        </w:trPr>
        <w:tc>
          <w:tcPr>
            <w:tcW w:w="982"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jc w:val="center"/>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4477"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b/>
                <w:color w:val="000000"/>
                <w:sz w:val="18"/>
                <w:szCs w:val="18"/>
              </w:rPr>
              <w:t xml:space="preserve">TOTAL </w:t>
            </w:r>
          </w:p>
        </w:tc>
        <w:tc>
          <w:tcPr>
            <w:tcW w:w="1690"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c>
          <w:tcPr>
            <w:tcW w:w="2098" w:type="dxa"/>
            <w:tcBorders>
              <w:top w:val="single" w:sz="4" w:space="0" w:color="000000"/>
              <w:left w:val="single" w:sz="4" w:space="0" w:color="000000"/>
              <w:bottom w:val="single" w:sz="4" w:space="0" w:color="000000"/>
              <w:right w:val="single" w:sz="4" w:space="0" w:color="000000"/>
            </w:tcBorders>
          </w:tcPr>
          <w:p w:rsidR="00B55BAC" w:rsidRPr="00A247D6" w:rsidRDefault="00B55BAC" w:rsidP="00D1509E">
            <w:pPr>
              <w:spacing w:line="259" w:lineRule="auto"/>
              <w:rPr>
                <w:rFonts w:ascii="Arial" w:eastAsia="Arial" w:hAnsi="Arial" w:cs="Arial"/>
                <w:color w:val="000000"/>
                <w:sz w:val="18"/>
                <w:szCs w:val="18"/>
              </w:rPr>
            </w:pPr>
            <w:r w:rsidRPr="00A247D6">
              <w:rPr>
                <w:rFonts w:ascii="Arial" w:eastAsia="Arial" w:hAnsi="Arial" w:cs="Arial"/>
                <w:color w:val="000000"/>
                <w:sz w:val="18"/>
                <w:szCs w:val="18"/>
              </w:rPr>
              <w:t xml:space="preserve">  </w:t>
            </w:r>
          </w:p>
        </w:tc>
      </w:tr>
    </w:tbl>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Notes: </w:t>
      </w:r>
    </w:p>
    <w:p w:rsidR="00B55BAC" w:rsidRPr="00A247D6" w:rsidRDefault="00B55BAC" w:rsidP="00B55BAC">
      <w:pPr>
        <w:spacing w:after="4" w:line="249" w:lineRule="auto"/>
        <w:ind w:right="1"/>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(a)   No item shall be included under the head “Miscellaneous Expenditure” and carried forward unless: </w:t>
      </w:r>
    </w:p>
    <w:p w:rsidR="00B55BAC" w:rsidRPr="00A247D6" w:rsidRDefault="00B55BAC" w:rsidP="00B55BAC">
      <w:pPr>
        <w:numPr>
          <w:ilvl w:val="2"/>
          <w:numId w:val="38"/>
        </w:numPr>
        <w:spacing w:after="4" w:line="249" w:lineRule="auto"/>
        <w:ind w:right="1"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some benefit from the expenditure can reasonably be expected to be received in future, and </w:t>
      </w:r>
    </w:p>
    <w:p w:rsidR="00B55BAC" w:rsidRPr="00A247D6" w:rsidRDefault="00B55BAC" w:rsidP="00B55BAC">
      <w:pPr>
        <w:numPr>
          <w:ilvl w:val="2"/>
          <w:numId w:val="38"/>
        </w:numPr>
        <w:spacing w:after="4" w:line="249" w:lineRule="auto"/>
        <w:ind w:right="1" w:hanging="360"/>
        <w:jc w:val="both"/>
        <w:rPr>
          <w:rFonts w:ascii="Arial" w:eastAsia="Arial" w:hAnsi="Arial" w:cs="Arial"/>
          <w:color w:val="000000"/>
          <w:sz w:val="18"/>
          <w:szCs w:val="18"/>
          <w:lang w:eastAsia="en-IN"/>
        </w:rPr>
      </w:pPr>
      <w:r w:rsidRPr="00A247D6">
        <w:rPr>
          <w:rFonts w:ascii="Arial" w:eastAsia="Arial" w:hAnsi="Arial" w:cs="Arial"/>
          <w:color w:val="000000"/>
          <w:sz w:val="18"/>
          <w:szCs w:val="18"/>
          <w:lang w:eastAsia="en-IN"/>
        </w:rPr>
        <w:t xml:space="preserve">the amount of such benefit is reasonably determinable. </w:t>
      </w:r>
    </w:p>
    <w:p w:rsidR="003E20FF" w:rsidRDefault="00B55BAC" w:rsidP="00B55BAC">
      <w:r w:rsidRPr="00A247D6">
        <w:rPr>
          <w:rFonts w:ascii="Arial" w:eastAsia="Arial" w:hAnsi="Arial" w:cs="Arial"/>
          <w:color w:val="000000"/>
          <w:sz w:val="18"/>
          <w:szCs w:val="18"/>
          <w:lang w:eastAsia="en-IN"/>
        </w:rPr>
        <w:t>The amount to be carried forward in respect of any item included under the head “Miscellaneous Expenditure” shall</w:t>
      </w:r>
      <w:bookmarkStart w:id="0" w:name="_GoBack"/>
      <w:bookmarkEnd w:id="0"/>
    </w:p>
    <w:sectPr w:rsidR="003E20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pitch w:val="default"/>
  </w:font>
  <w:font w:name="Times New Roman Bold">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Zurich BT">
    <w:altName w:val="Trebuchet MS"/>
    <w:charset w:val="00"/>
    <w:family w:val="swiss"/>
    <w:pitch w:val="default"/>
    <w:sig w:usb0="00000000"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C0" w:rsidRPr="00891202" w:rsidRDefault="00B55BAC" w:rsidP="00EF220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C0" w:rsidRDefault="00B55BAC" w:rsidP="00EF2200">
    <w:pPr>
      <w:tabs>
        <w:tab w:val="center" w:pos="1082"/>
        <w:tab w:val="center" w:pos="4636"/>
        <w:tab w:val="right" w:pos="9494"/>
      </w:tabs>
      <w:spacing w:after="0"/>
    </w:pPr>
    <w:r>
      <w:rPr>
        <w:rFonts w:ascii="Calibri" w:eastAsia="Calibri" w:hAnsi="Calibri" w:cs="Calibri"/>
        <w:noProof/>
        <w:lang w:eastAsia="en-IN"/>
      </w:rPr>
      <mc:AlternateContent>
        <mc:Choice Requires="wpg">
          <w:drawing>
            <wp:anchor distT="0" distB="0" distL="114300" distR="114300" simplePos="0" relativeHeight="251659264" behindDoc="0" locked="0" layoutInCell="1" allowOverlap="1" wp14:anchorId="67746F8E" wp14:editId="78E878FE">
              <wp:simplePos x="0" y="0"/>
              <wp:positionH relativeFrom="page">
                <wp:posOffset>870585</wp:posOffset>
              </wp:positionH>
              <wp:positionV relativeFrom="page">
                <wp:posOffset>626110</wp:posOffset>
              </wp:positionV>
              <wp:extent cx="5951221" cy="28575"/>
              <wp:effectExtent l="0" t="0" r="0" b="0"/>
              <wp:wrapSquare wrapText="bothSides"/>
              <wp:docPr id="311754" name="Group 311754"/>
              <wp:cNvGraphicFramePr/>
              <a:graphic xmlns:a="http://schemas.openxmlformats.org/drawingml/2006/main">
                <a:graphicData uri="http://schemas.microsoft.com/office/word/2010/wordprocessingGroup">
                  <wpg:wgp>
                    <wpg:cNvGrpSpPr/>
                    <wpg:grpSpPr>
                      <a:xfrm>
                        <a:off x="0" y="0"/>
                        <a:ext cx="5951221" cy="28575"/>
                        <a:chOff x="0" y="0"/>
                        <a:chExt cx="5951221" cy="28575"/>
                      </a:xfrm>
                    </wpg:grpSpPr>
                    <wps:wsp>
                      <wps:cNvPr id="311755" name="Shape 311755"/>
                      <wps:cNvSpPr/>
                      <wps:spPr>
                        <a:xfrm>
                          <a:off x="0" y="0"/>
                          <a:ext cx="5943600" cy="0"/>
                        </a:xfrm>
                        <a:custGeom>
                          <a:avLst/>
                          <a:gdLst/>
                          <a:ahLst/>
                          <a:cxnLst/>
                          <a:rect l="0" t="0" r="0" b="0"/>
                          <a:pathLst>
                            <a:path w="5943600">
                              <a:moveTo>
                                <a:pt x="0" y="0"/>
                              </a:moveTo>
                              <a:lnTo>
                                <a:pt x="5943600" y="0"/>
                              </a:lnTo>
                            </a:path>
                          </a:pathLst>
                        </a:custGeom>
                        <a:noFill/>
                        <a:ln w="6350" cap="flat" cmpd="sng" algn="ctr">
                          <a:solidFill>
                            <a:srgbClr val="000000"/>
                          </a:solidFill>
                          <a:prstDash val="solid"/>
                          <a:round/>
                        </a:ln>
                        <a:effectLst/>
                      </wps:spPr>
                      <wps:bodyPr/>
                    </wps:wsp>
                    <wps:wsp>
                      <wps:cNvPr id="311756" name="Shape 311756"/>
                      <wps:cNvSpPr/>
                      <wps:spPr>
                        <a:xfrm>
                          <a:off x="7620" y="28575"/>
                          <a:ext cx="5943601" cy="0"/>
                        </a:xfrm>
                        <a:custGeom>
                          <a:avLst/>
                          <a:gdLst/>
                          <a:ahLst/>
                          <a:cxnLst/>
                          <a:rect l="0" t="0" r="0" b="0"/>
                          <a:pathLst>
                            <a:path w="5943601">
                              <a:moveTo>
                                <a:pt x="0" y="0"/>
                              </a:moveTo>
                              <a:lnTo>
                                <a:pt x="5943601" y="0"/>
                              </a:lnTo>
                            </a:path>
                          </a:pathLst>
                        </a:custGeom>
                        <a:noFill/>
                        <a:ln w="6350" cap="flat" cmpd="sng" algn="ctr">
                          <a:solidFill>
                            <a:srgbClr val="000000"/>
                          </a:solidFill>
                          <a:prstDash val="solid"/>
                          <a:round/>
                        </a:ln>
                        <a:effectLst/>
                      </wps:spPr>
                      <wps:bodyPr/>
                    </wps:wsp>
                  </wpg:wgp>
                </a:graphicData>
              </a:graphic>
            </wp:anchor>
          </w:drawing>
        </mc:Choice>
        <mc:Fallback>
          <w:pict>
            <v:group w14:anchorId="38F25826" id="Group 311754" o:spid="_x0000_s1026" style="position:absolute;margin-left:68.55pt;margin-top:49.3pt;width:468.6pt;height:2.25pt;z-index:251659264;mso-position-horizontal-relative:page;mso-position-vertical-relative:page" coordsize="59512,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">
              <v:shape id="Shape 311755" o:spid="_x0000_s1027" style="position:absolute;width:59436;height:0;visibility:visible;mso-wrap-style:square;v-text-anchor:top" coordsize="594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" path="m,l5943600,e" filled="f" strokeweight=".5pt">
                <v:path arrowok="t" textboxrect="0,0,5943600,0"/>
              </v:shape>
              <v:shape id="Shape 311756" o:spid="_x0000_s1028" style="position:absolute;left:76;top:285;width:59436;height:0;visibility:visible;mso-wrap-style:square;v-text-anchor:top" coordsize="59436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" path="m,l5943601,e" filled="f" strokeweight=".5pt">
                <v:path arrowok="t" textboxrect="0,0,5943601,0"/>
              </v:shape>
              <w10:wrap type="square" anchorx="page" anchory="page"/>
            </v:group>
          </w:pict>
        </mc:Fallback>
      </mc:AlternateContent>
    </w:r>
    <w:r>
      <w:rPr>
        <w:rFonts w:ascii="Calibri" w:eastAsia="Calibri" w:hAnsi="Calibri" w:cs="Calibri"/>
      </w:rPr>
      <w:tab/>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C0" w:rsidRPr="00891202" w:rsidRDefault="00B55BAC" w:rsidP="00EF2200">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C0" w:rsidRDefault="00B55BAC"/>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C0" w:rsidRDefault="00B55BAC"/>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C0" w:rsidRDefault="00B55BA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AB0F4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1467C"/>
    <w:multiLevelType w:val="hybridMultilevel"/>
    <w:tmpl w:val="71740CFE"/>
    <w:lvl w:ilvl="0" w:tplc="C5F02578">
      <w:start w:val="1"/>
      <w:numFmt w:val="lowerLetter"/>
      <w:lvlText w:val="%1)"/>
      <w:lvlJc w:val="left"/>
      <w:pPr>
        <w:ind w:left="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80C898">
      <w:start w:val="1"/>
      <w:numFmt w:val="lowerLetter"/>
      <w:lvlText w:val="%2"/>
      <w:lvlJc w:val="left"/>
      <w:pPr>
        <w:ind w:left="11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2A3740">
      <w:start w:val="1"/>
      <w:numFmt w:val="lowerRoman"/>
      <w:lvlText w:val="%3"/>
      <w:lvlJc w:val="left"/>
      <w:pPr>
        <w:ind w:left="18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D62074">
      <w:start w:val="1"/>
      <w:numFmt w:val="decimal"/>
      <w:lvlText w:val="%4"/>
      <w:lvlJc w:val="left"/>
      <w:pPr>
        <w:ind w:left="25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04E89C">
      <w:start w:val="1"/>
      <w:numFmt w:val="lowerLetter"/>
      <w:lvlText w:val="%5"/>
      <w:lvlJc w:val="left"/>
      <w:pPr>
        <w:ind w:left="33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09C56C2">
      <w:start w:val="1"/>
      <w:numFmt w:val="lowerRoman"/>
      <w:lvlText w:val="%6"/>
      <w:lvlJc w:val="left"/>
      <w:pPr>
        <w:ind w:left="40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463430">
      <w:start w:val="1"/>
      <w:numFmt w:val="decimal"/>
      <w:lvlText w:val="%7"/>
      <w:lvlJc w:val="left"/>
      <w:pPr>
        <w:ind w:left="47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5C1116">
      <w:start w:val="1"/>
      <w:numFmt w:val="lowerLetter"/>
      <w:lvlText w:val="%8"/>
      <w:lvlJc w:val="left"/>
      <w:pPr>
        <w:ind w:left="54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38B59A">
      <w:start w:val="1"/>
      <w:numFmt w:val="lowerRoman"/>
      <w:lvlText w:val="%9"/>
      <w:lvlJc w:val="left"/>
      <w:pPr>
        <w:ind w:left="61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1DB5172"/>
    <w:multiLevelType w:val="hybridMultilevel"/>
    <w:tmpl w:val="6BECDB50"/>
    <w:lvl w:ilvl="0" w:tplc="24482AE8">
      <w:start w:val="1"/>
      <w:numFmt w:val="decimal"/>
      <w:pStyle w:val="2"/>
      <w:lvlText w:val="(%1)"/>
      <w:lvlJc w:val="left"/>
      <w:pPr>
        <w:ind w:left="4333" w:hanging="360"/>
      </w:pPr>
      <w:rPr>
        <w:rFonts w:hint="default"/>
      </w:rPr>
    </w:lvl>
    <w:lvl w:ilvl="1" w:tplc="40090019" w:tentative="1">
      <w:start w:val="1"/>
      <w:numFmt w:val="lowerLetter"/>
      <w:lvlText w:val="%2."/>
      <w:lvlJc w:val="left"/>
      <w:pPr>
        <w:ind w:left="5053" w:hanging="360"/>
      </w:pPr>
    </w:lvl>
    <w:lvl w:ilvl="2" w:tplc="4009001B" w:tentative="1">
      <w:start w:val="1"/>
      <w:numFmt w:val="lowerRoman"/>
      <w:lvlText w:val="%3."/>
      <w:lvlJc w:val="right"/>
      <w:pPr>
        <w:ind w:left="5773" w:hanging="180"/>
      </w:pPr>
    </w:lvl>
    <w:lvl w:ilvl="3" w:tplc="4009000F" w:tentative="1">
      <w:start w:val="1"/>
      <w:numFmt w:val="decimal"/>
      <w:lvlText w:val="%4."/>
      <w:lvlJc w:val="left"/>
      <w:pPr>
        <w:ind w:left="6493" w:hanging="360"/>
      </w:pPr>
    </w:lvl>
    <w:lvl w:ilvl="4" w:tplc="40090019" w:tentative="1">
      <w:start w:val="1"/>
      <w:numFmt w:val="lowerLetter"/>
      <w:lvlText w:val="%5."/>
      <w:lvlJc w:val="left"/>
      <w:pPr>
        <w:ind w:left="7213" w:hanging="360"/>
      </w:pPr>
    </w:lvl>
    <w:lvl w:ilvl="5" w:tplc="4009001B" w:tentative="1">
      <w:start w:val="1"/>
      <w:numFmt w:val="lowerRoman"/>
      <w:lvlText w:val="%6."/>
      <w:lvlJc w:val="right"/>
      <w:pPr>
        <w:ind w:left="7933" w:hanging="180"/>
      </w:pPr>
    </w:lvl>
    <w:lvl w:ilvl="6" w:tplc="4009000F" w:tentative="1">
      <w:start w:val="1"/>
      <w:numFmt w:val="decimal"/>
      <w:lvlText w:val="%7."/>
      <w:lvlJc w:val="left"/>
      <w:pPr>
        <w:ind w:left="8653" w:hanging="360"/>
      </w:pPr>
    </w:lvl>
    <w:lvl w:ilvl="7" w:tplc="40090019" w:tentative="1">
      <w:start w:val="1"/>
      <w:numFmt w:val="lowerLetter"/>
      <w:lvlText w:val="%8."/>
      <w:lvlJc w:val="left"/>
      <w:pPr>
        <w:ind w:left="9373" w:hanging="360"/>
      </w:pPr>
    </w:lvl>
    <w:lvl w:ilvl="8" w:tplc="4009001B" w:tentative="1">
      <w:start w:val="1"/>
      <w:numFmt w:val="lowerRoman"/>
      <w:lvlText w:val="%9."/>
      <w:lvlJc w:val="right"/>
      <w:pPr>
        <w:ind w:left="10093" w:hanging="180"/>
      </w:pPr>
    </w:lvl>
  </w:abstractNum>
  <w:abstractNum w:abstractNumId="3" w15:restartNumberingAfterBreak="0">
    <w:nsid w:val="029B137A"/>
    <w:multiLevelType w:val="multilevel"/>
    <w:tmpl w:val="5EE4A59E"/>
    <w:lvl w:ilvl="0">
      <w:start w:val="1"/>
      <w:numFmt w:val="none"/>
      <w:pStyle w:val="Definition"/>
      <w:suff w:val="nothing"/>
      <w:lvlText w:val=""/>
      <w:lvlJc w:val="left"/>
      <w:pPr>
        <w:ind w:left="0" w:firstLine="720"/>
      </w:pPr>
      <w:rPr>
        <w:rFonts w:ascii="Times New Roman" w:hAnsi="Times New Roman" w:cs="Times New Roman" w:hint="default"/>
        <w:b/>
        <w:bCs w:val="0"/>
        <w:i w:val="0"/>
        <w:caps/>
        <w:smallCaps w:val="0"/>
        <w:sz w:val="22"/>
      </w:rPr>
    </w:lvl>
    <w:lvl w:ilvl="1">
      <w:start w:val="1"/>
      <w:numFmt w:val="lowerLetter"/>
      <w:pStyle w:val="DefinitionL1"/>
      <w:lvlText w:val="(%2)"/>
      <w:lvlJc w:val="left"/>
      <w:pPr>
        <w:tabs>
          <w:tab w:val="num" w:pos="1440"/>
        </w:tabs>
        <w:ind w:left="1440" w:hanging="720"/>
      </w:pPr>
      <w:rPr>
        <w:rFonts w:ascii="Times New Roman" w:hAnsi="Times New Roman" w:cs="Times New Roman" w:hint="default"/>
        <w:b w:val="0"/>
        <w:i w:val="0"/>
        <w:sz w:val="22"/>
      </w:rPr>
    </w:lvl>
    <w:lvl w:ilvl="2">
      <w:start w:val="1"/>
      <w:numFmt w:val="lowerRoman"/>
      <w:pStyle w:val="DefinitionL2"/>
      <w:lvlText w:val="(%3)"/>
      <w:lvlJc w:val="left"/>
      <w:pPr>
        <w:tabs>
          <w:tab w:val="num" w:pos="2160"/>
        </w:tabs>
        <w:ind w:left="2160" w:hanging="720"/>
      </w:pPr>
      <w:rPr>
        <w:rFonts w:ascii="Times New Roman" w:hAnsi="Times New Roman" w:cs="Times New Roman" w:hint="default"/>
        <w:b w:val="0"/>
        <w:i w:val="0"/>
        <w:sz w:val="22"/>
      </w:rPr>
    </w:lvl>
    <w:lvl w:ilvl="3">
      <w:start w:val="1"/>
      <w:numFmt w:val="upperRoman"/>
      <w:pStyle w:val="DefinitionL3"/>
      <w:lvlText w:val="CHAPTER %4"/>
      <w:lvlJc w:val="left"/>
      <w:pPr>
        <w:tabs>
          <w:tab w:val="num" w:pos="2705"/>
        </w:tabs>
        <w:ind w:left="2705" w:hanging="720"/>
      </w:pPr>
      <w:rPr>
        <w:rFonts w:ascii="Arial Bold" w:hAnsi="Arial Bold" w:cs="Times New Roman" w:hint="default"/>
        <w:b/>
        <w:i w:val="0"/>
        <w:caps/>
        <w:spacing w:val="0"/>
        <w:w w:val="100"/>
        <w:kern w:val="0"/>
        <w:position w:val="0"/>
        <w:sz w:val="22"/>
        <w14:cntxtAlts w14:val="0"/>
      </w:rPr>
    </w:lvl>
    <w:lvl w:ilvl="4">
      <w:start w:val="1"/>
      <w:numFmt w:val="lowerLetter"/>
      <w:lvlText w:val="(%5)"/>
      <w:lvlJc w:val="left"/>
      <w:pPr>
        <w:ind w:left="1800" w:hanging="360"/>
      </w:pPr>
      <w:rPr>
        <w:rFonts w:ascii="Times New Roman" w:hAnsi="Times New Roman" w:cs="Times New Roman" w:hint="default"/>
        <w:b w:val="0"/>
        <w:bCs/>
        <w:i w:val="0"/>
        <w:sz w:val="22"/>
      </w:rPr>
    </w:lvl>
    <w:lvl w:ilvl="5">
      <w:start w:val="1"/>
      <w:numFmt w:val="lowerRoman"/>
      <w:lvlText w:val="(%6)"/>
      <w:lvlJc w:val="left"/>
      <w:pPr>
        <w:ind w:left="2160" w:hanging="360"/>
      </w:pPr>
      <w:rPr>
        <w:rFonts w:ascii="Times New Roman" w:hAnsi="Times New Roman" w:cs="Times New Roman" w:hint="default"/>
        <w:b w:val="0"/>
        <w:i w:val="0"/>
        <w:sz w:val="22"/>
      </w:rPr>
    </w:lvl>
    <w:lvl w:ilvl="6">
      <w:start w:val="1"/>
      <w:numFmt w:val="decimal"/>
      <w:lvlText w:val="%7."/>
      <w:lvlJc w:val="left"/>
      <w:pPr>
        <w:ind w:left="2520" w:hanging="360"/>
      </w:pPr>
      <w:rPr>
        <w:rFonts w:ascii="Times New Roman" w:hAnsi="Times New Roman" w:cs="Times New Roman" w:hint="default"/>
        <w:b w:val="0"/>
        <w:bCs w:val="0"/>
        <w:i w:val="0"/>
        <w:iCs w:val="0"/>
        <w:sz w:val="22"/>
      </w:rPr>
    </w:lvl>
    <w:lvl w:ilvl="7">
      <w:start w:val="1"/>
      <w:numFmt w:val="lowerLetter"/>
      <w:lvlText w:val="%8)"/>
      <w:lvlJc w:val="left"/>
      <w:pPr>
        <w:ind w:left="2880" w:hanging="360"/>
      </w:pPr>
      <w:rPr>
        <w:rFonts w:hint="default"/>
        <w:b/>
        <w:i w:val="0"/>
        <w:caps/>
        <w:smallCaps w:val="0"/>
        <w:sz w:val="22"/>
      </w:rPr>
    </w:lvl>
    <w:lvl w:ilvl="8">
      <w:start w:val="1"/>
      <w:numFmt w:val="lowerRoman"/>
      <w:lvlText w:val="%9."/>
      <w:lvlJc w:val="left"/>
      <w:pPr>
        <w:ind w:left="3240" w:hanging="360"/>
      </w:pPr>
      <w:rPr>
        <w:rFonts w:ascii="Times New Roman Bold" w:hAnsi="Times New Roman Bold" w:cs="Times New Roman" w:hint="default"/>
        <w:b/>
        <w:i w:val="0"/>
        <w:caps/>
        <w:smallCaps w:val="0"/>
        <w:sz w:val="22"/>
      </w:rPr>
    </w:lvl>
  </w:abstractNum>
  <w:abstractNum w:abstractNumId="4" w15:restartNumberingAfterBreak="0">
    <w:nsid w:val="064D659D"/>
    <w:multiLevelType w:val="hybridMultilevel"/>
    <w:tmpl w:val="FDF652DE"/>
    <w:lvl w:ilvl="0" w:tplc="80F6CB32">
      <w:start w:val="1"/>
      <w:numFmt w:val="lowerLetter"/>
      <w:lvlText w:val="%1)"/>
      <w:lvlJc w:val="left"/>
      <w:pPr>
        <w:ind w:left="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7E238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C6B13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8203B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0CD5C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482685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438C1F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063D7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E66B2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69C39B6"/>
    <w:multiLevelType w:val="hybridMultilevel"/>
    <w:tmpl w:val="866A06DE"/>
    <w:lvl w:ilvl="0" w:tplc="E75EA216">
      <w:start w:val="1"/>
      <w:numFmt w:val="lowerRoman"/>
      <w:lvlText w:val="(%1)"/>
      <w:lvlJc w:val="left"/>
      <w:pPr>
        <w:ind w:left="2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C80D00">
      <w:start w:val="1"/>
      <w:numFmt w:val="lowerLetter"/>
      <w:lvlText w:val="%2"/>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E8BCB4">
      <w:start w:val="1"/>
      <w:numFmt w:val="lowerRoman"/>
      <w:lvlText w:val="%3"/>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7E846C">
      <w:start w:val="1"/>
      <w:numFmt w:val="decimal"/>
      <w:lvlText w:val="%4"/>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C05288">
      <w:start w:val="1"/>
      <w:numFmt w:val="lowerLetter"/>
      <w:lvlText w:val="%5"/>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B92C7D0">
      <w:start w:val="1"/>
      <w:numFmt w:val="lowerRoman"/>
      <w:lvlText w:val="%6"/>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B68BF4">
      <w:start w:val="1"/>
      <w:numFmt w:val="decimal"/>
      <w:lvlText w:val="%7"/>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9B0A46E">
      <w:start w:val="1"/>
      <w:numFmt w:val="lowerLetter"/>
      <w:lvlText w:val="%8"/>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ABEA76A">
      <w:start w:val="1"/>
      <w:numFmt w:val="lowerRoman"/>
      <w:lvlText w:val="%9"/>
      <w:lvlJc w:val="left"/>
      <w:pPr>
        <w:ind w:left="6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0873CE3"/>
    <w:multiLevelType w:val="hybridMultilevel"/>
    <w:tmpl w:val="2AF423F6"/>
    <w:lvl w:ilvl="0" w:tplc="F45C376A">
      <w:start w:val="2"/>
      <w:numFmt w:val="lowerRoman"/>
      <w:lvlText w:val="(%1)"/>
      <w:lvlJc w:val="left"/>
      <w:pPr>
        <w:ind w:left="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6B8BABC">
      <w:start w:val="1"/>
      <w:numFmt w:val="lowerLetter"/>
      <w:lvlText w:val="%2"/>
      <w:lvlJc w:val="left"/>
      <w:pPr>
        <w:ind w:left="1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93E0B42">
      <w:start w:val="1"/>
      <w:numFmt w:val="lowerRoman"/>
      <w:lvlText w:val="%3"/>
      <w:lvlJc w:val="left"/>
      <w:pPr>
        <w:ind w:left="2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662A014">
      <w:start w:val="1"/>
      <w:numFmt w:val="decimal"/>
      <w:lvlText w:val="%4"/>
      <w:lvlJc w:val="left"/>
      <w:pPr>
        <w:ind w:left="3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68B8B2">
      <w:start w:val="1"/>
      <w:numFmt w:val="lowerLetter"/>
      <w:lvlText w:val="%5"/>
      <w:lvlJc w:val="left"/>
      <w:pPr>
        <w:ind w:left="3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56CBE2">
      <w:start w:val="1"/>
      <w:numFmt w:val="lowerRoman"/>
      <w:lvlText w:val="%6"/>
      <w:lvlJc w:val="left"/>
      <w:pPr>
        <w:ind w:left="4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8AA358">
      <w:start w:val="1"/>
      <w:numFmt w:val="decimal"/>
      <w:lvlText w:val="%7"/>
      <w:lvlJc w:val="left"/>
      <w:pPr>
        <w:ind w:left="5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C02F22">
      <w:start w:val="1"/>
      <w:numFmt w:val="lowerLetter"/>
      <w:lvlText w:val="%8"/>
      <w:lvlJc w:val="left"/>
      <w:pPr>
        <w:ind w:left="5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64A030C">
      <w:start w:val="1"/>
      <w:numFmt w:val="lowerRoman"/>
      <w:lvlText w:val="%9"/>
      <w:lvlJc w:val="left"/>
      <w:pPr>
        <w:ind w:left="6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5E24022"/>
    <w:multiLevelType w:val="hybridMultilevel"/>
    <w:tmpl w:val="3A9E4684"/>
    <w:lvl w:ilvl="0" w:tplc="ACCA5DE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BECECC">
      <w:start w:val="1"/>
      <w:numFmt w:val="lowerLetter"/>
      <w:lvlText w:val="%2)"/>
      <w:lvlJc w:val="left"/>
      <w:pPr>
        <w:ind w:left="5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BE143A">
      <w:start w:val="1"/>
      <w:numFmt w:val="lowerRoman"/>
      <w:lvlText w:val="%3"/>
      <w:lvlJc w:val="left"/>
      <w:pPr>
        <w:ind w:left="1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E3264D6">
      <w:start w:val="1"/>
      <w:numFmt w:val="decimal"/>
      <w:lvlText w:val="%4"/>
      <w:lvlJc w:val="left"/>
      <w:pPr>
        <w:ind w:left="2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0C8683A">
      <w:start w:val="1"/>
      <w:numFmt w:val="lowerLetter"/>
      <w:lvlText w:val="%5"/>
      <w:lvlJc w:val="left"/>
      <w:pPr>
        <w:ind w:left="2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8AA47FA">
      <w:start w:val="1"/>
      <w:numFmt w:val="lowerRoman"/>
      <w:lvlText w:val="%6"/>
      <w:lvlJc w:val="left"/>
      <w:pPr>
        <w:ind w:left="3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1B2EBEC">
      <w:start w:val="1"/>
      <w:numFmt w:val="decimal"/>
      <w:lvlText w:val="%7"/>
      <w:lvlJc w:val="left"/>
      <w:pPr>
        <w:ind w:left="4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48BBB2">
      <w:start w:val="1"/>
      <w:numFmt w:val="lowerLetter"/>
      <w:lvlText w:val="%8"/>
      <w:lvlJc w:val="left"/>
      <w:pPr>
        <w:ind w:left="4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E785B34">
      <w:start w:val="1"/>
      <w:numFmt w:val="lowerRoman"/>
      <w:lvlText w:val="%9"/>
      <w:lvlJc w:val="left"/>
      <w:pPr>
        <w:ind w:left="5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6237659"/>
    <w:multiLevelType w:val="multilevel"/>
    <w:tmpl w:val="6CBAB8F4"/>
    <w:lvl w:ilvl="0">
      <w:start w:val="1"/>
      <w:numFmt w:val="decimal"/>
      <w:lvlRestart w:val="0"/>
      <w:pStyle w:val="Heading1"/>
      <w:lvlText w:val="%1"/>
      <w:lvlJc w:val="left"/>
      <w:pPr>
        <w:tabs>
          <w:tab w:val="num" w:pos="720"/>
        </w:tabs>
        <w:ind w:left="720" w:hanging="720"/>
      </w:pPr>
      <w:rPr>
        <w:rFonts w:ascii="Arial Bold" w:hAnsi="Arial Bold" w:cs="Times New Roman" w:hint="default"/>
        <w:b/>
        <w:i w:val="0"/>
        <w:caps w:val="0"/>
        <w:smallCaps w:val="0"/>
        <w:color w:val="auto"/>
        <w:sz w:val="22"/>
      </w:rPr>
    </w:lvl>
    <w:lvl w:ilvl="1">
      <w:start w:val="1"/>
      <w:numFmt w:val="lowerRoman"/>
      <w:lvlRestart w:val="0"/>
      <w:pStyle w:val="Heading2"/>
      <w:lvlText w:val="(%2)"/>
      <w:lvlJc w:val="left"/>
      <w:pPr>
        <w:tabs>
          <w:tab w:val="num" w:pos="862"/>
        </w:tabs>
        <w:ind w:left="862" w:hanging="720"/>
      </w:pPr>
      <w:rPr>
        <w:rFonts w:ascii="Arial" w:eastAsiaTheme="majorEastAsia" w:hAnsi="Arial" w:cs="Times New Roman"/>
        <w:b w:val="0"/>
        <w:bCs w:val="0"/>
        <w:i w:val="0"/>
        <w:color w:val="auto"/>
        <w:sz w:val="22"/>
      </w:rPr>
    </w:lvl>
    <w:lvl w:ilvl="2">
      <w:start w:val="1"/>
      <w:numFmt w:val="lowerLetter"/>
      <w:pStyle w:val="Heading3"/>
      <w:lvlText w:val="(%3)"/>
      <w:lvlJc w:val="left"/>
      <w:pPr>
        <w:tabs>
          <w:tab w:val="num" w:pos="720"/>
        </w:tabs>
        <w:ind w:left="720" w:hanging="720"/>
      </w:pPr>
      <w:rPr>
        <w:rFonts w:ascii="Arial" w:eastAsiaTheme="majorEastAsia" w:hAnsi="Arial" w:cs="Arial"/>
        <w:b w:val="0"/>
        <w:bCs w:val="0"/>
        <w:i w:val="0"/>
        <w:color w:val="auto"/>
        <w:sz w:val="22"/>
      </w:rPr>
    </w:lvl>
    <w:lvl w:ilvl="3">
      <w:start w:val="1"/>
      <w:numFmt w:val="lowerRoman"/>
      <w:pStyle w:val="Heading4"/>
      <w:lvlText w:val="(%4)"/>
      <w:lvlJc w:val="left"/>
      <w:pPr>
        <w:tabs>
          <w:tab w:val="num" w:pos="2160"/>
        </w:tabs>
        <w:ind w:left="2160" w:hanging="720"/>
      </w:pPr>
      <w:rPr>
        <w:rFonts w:ascii="Arial" w:eastAsiaTheme="majorEastAsia" w:hAnsi="Arial" w:cs="Arial"/>
        <w:b w:val="0"/>
        <w:i w:val="0"/>
        <w:color w:val="auto"/>
        <w:sz w:val="22"/>
      </w:rPr>
    </w:lvl>
    <w:lvl w:ilvl="4">
      <w:start w:val="1"/>
      <w:numFmt w:val="lowerRoman"/>
      <w:pStyle w:val="Heading5"/>
      <w:lvlText w:val="(%5)"/>
      <w:lvlJc w:val="left"/>
      <w:pPr>
        <w:tabs>
          <w:tab w:val="num" w:pos="2280"/>
        </w:tabs>
        <w:ind w:left="2280" w:hanging="720"/>
      </w:pPr>
      <w:rPr>
        <w:rFonts w:ascii="Arial" w:eastAsiaTheme="majorEastAsia" w:hAnsi="Arial" w:cs="Times New Roman" w:hint="default"/>
        <w:b w:val="0"/>
        <w:bCs w:val="0"/>
        <w:i w:val="0"/>
        <w:strike w:val="0"/>
        <w:dstrike w:val="0"/>
        <w:color w:val="auto"/>
        <w:sz w:val="22"/>
        <w:szCs w:val="20"/>
        <w:u w:val="none"/>
        <w:effect w:val="none"/>
      </w:rPr>
    </w:lvl>
    <w:lvl w:ilvl="5">
      <w:start w:val="1"/>
      <w:numFmt w:val="lowerRoman"/>
      <w:pStyle w:val="Heading6"/>
      <w:lvlText w:val="(%6)"/>
      <w:lvlJc w:val="left"/>
      <w:pPr>
        <w:tabs>
          <w:tab w:val="num" w:pos="2160"/>
        </w:tabs>
        <w:ind w:left="2160" w:hanging="720"/>
      </w:pPr>
      <w:rPr>
        <w:rFonts w:ascii="Arial" w:hAnsi="Arial" w:cs="Times New Roman" w:hint="default"/>
        <w:b w:val="0"/>
        <w:i w:val="0"/>
        <w:color w:val="auto"/>
        <w:sz w:val="22"/>
      </w:rPr>
    </w:lvl>
    <w:lvl w:ilvl="6">
      <w:start w:val="1"/>
      <w:numFmt w:val="upperLetter"/>
      <w:pStyle w:val="Heading7"/>
      <w:lvlText w:val="(%7)"/>
      <w:lvlJc w:val="left"/>
      <w:pPr>
        <w:tabs>
          <w:tab w:val="num" w:pos="2880"/>
        </w:tabs>
        <w:ind w:left="2880" w:hanging="720"/>
      </w:pPr>
      <w:rPr>
        <w:rFonts w:ascii="Arial" w:hAnsi="Arial" w:cs="Times New Roman" w:hint="default"/>
        <w:b w:val="0"/>
        <w:i w:val="0"/>
        <w:spacing w:val="0"/>
        <w:w w:val="100"/>
        <w:sz w:val="22"/>
      </w:rPr>
    </w:lvl>
    <w:lvl w:ilvl="7">
      <w:start w:val="1"/>
      <w:numFmt w:val="upperRoman"/>
      <w:suff w:val="nothing"/>
      <w:lvlText w:val="Schedule %8"/>
      <w:lvlJc w:val="left"/>
      <w:pPr>
        <w:ind w:left="0" w:firstLine="0"/>
      </w:pPr>
      <w:rPr>
        <w:rFonts w:ascii="Times New Roman Bold" w:hAnsi="Times New Roman Bold" w:hint="default"/>
        <w:b/>
        <w:i w:val="0"/>
        <w:caps/>
        <w:smallCaps w:val="0"/>
        <w:sz w:val="22"/>
      </w:rPr>
    </w:lvl>
    <w:lvl w:ilvl="8">
      <w:start w:val="1"/>
      <w:numFmt w:val="upperLetter"/>
      <w:suff w:val="nothing"/>
      <w:lvlText w:val="Part %9"/>
      <w:lvlJc w:val="left"/>
      <w:pPr>
        <w:ind w:left="0" w:firstLine="0"/>
      </w:pPr>
      <w:rPr>
        <w:rFonts w:ascii="Times New Roman Bold" w:hAnsi="Times New Roman Bold" w:hint="default"/>
        <w:b/>
        <w:i w:val="0"/>
        <w:caps/>
        <w:smallCaps w:val="0"/>
        <w:sz w:val="22"/>
      </w:rPr>
    </w:lvl>
  </w:abstractNum>
  <w:abstractNum w:abstractNumId="9" w15:restartNumberingAfterBreak="0">
    <w:nsid w:val="16FD220C"/>
    <w:multiLevelType w:val="hybridMultilevel"/>
    <w:tmpl w:val="A12CC49E"/>
    <w:lvl w:ilvl="0" w:tplc="9516F5E8">
      <w:start w:val="1"/>
      <w:numFmt w:val="decimal"/>
      <w:lvlText w:val="%1"/>
      <w:lvlJc w:val="left"/>
      <w:pPr>
        <w:ind w:left="36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1" w:tplc="64E0804E">
      <w:start w:val="1"/>
      <w:numFmt w:val="decimal"/>
      <w:lvlText w:val="%2"/>
      <w:lvlJc w:val="left"/>
      <w:pPr>
        <w:ind w:left="105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2" w:tplc="B1A0EE72">
      <w:start w:val="1"/>
      <w:numFmt w:val="lowerRoman"/>
      <w:lvlText w:val="%3"/>
      <w:lvlJc w:val="left"/>
      <w:pPr>
        <w:ind w:left="178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3" w:tplc="0B5071BA">
      <w:start w:val="1"/>
      <w:numFmt w:val="decimal"/>
      <w:lvlText w:val="%4"/>
      <w:lvlJc w:val="left"/>
      <w:pPr>
        <w:ind w:left="250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4" w:tplc="73BEA37A">
      <w:start w:val="1"/>
      <w:numFmt w:val="lowerLetter"/>
      <w:lvlText w:val="%5"/>
      <w:lvlJc w:val="left"/>
      <w:pPr>
        <w:ind w:left="322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5" w:tplc="071056BE">
      <w:start w:val="1"/>
      <w:numFmt w:val="lowerRoman"/>
      <w:lvlText w:val="%6"/>
      <w:lvlJc w:val="left"/>
      <w:pPr>
        <w:ind w:left="394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6" w:tplc="277E7CE8">
      <w:start w:val="1"/>
      <w:numFmt w:val="decimal"/>
      <w:lvlText w:val="%7"/>
      <w:lvlJc w:val="left"/>
      <w:pPr>
        <w:ind w:left="466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7" w:tplc="54BC2BFC">
      <w:start w:val="1"/>
      <w:numFmt w:val="lowerLetter"/>
      <w:lvlText w:val="%8"/>
      <w:lvlJc w:val="left"/>
      <w:pPr>
        <w:ind w:left="538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8" w:tplc="B8841F5E">
      <w:start w:val="1"/>
      <w:numFmt w:val="lowerRoman"/>
      <w:lvlText w:val="%9"/>
      <w:lvlJc w:val="left"/>
      <w:pPr>
        <w:ind w:left="610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abstractNum>
  <w:abstractNum w:abstractNumId="10" w15:restartNumberingAfterBreak="0">
    <w:nsid w:val="17430CCA"/>
    <w:multiLevelType w:val="hybridMultilevel"/>
    <w:tmpl w:val="8B46A6B8"/>
    <w:lvl w:ilvl="0" w:tplc="7AFED0BE">
      <w:start w:val="1"/>
      <w:numFmt w:val="lowerLetter"/>
      <w:lvlText w:val="(%1)"/>
      <w:lvlJc w:val="left"/>
      <w:pPr>
        <w:ind w:left="5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546C42C">
      <w:start w:val="2"/>
      <w:numFmt w:val="decimal"/>
      <w:lvlText w:val="%2."/>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1E6660">
      <w:start w:val="1"/>
      <w:numFmt w:val="decimal"/>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9585ECC">
      <w:start w:val="1"/>
      <w:numFmt w:val="decimal"/>
      <w:lvlText w:val="%4"/>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5EE198">
      <w:start w:val="1"/>
      <w:numFmt w:val="lowerLetter"/>
      <w:lvlText w:val="%5"/>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E7299BE">
      <w:start w:val="1"/>
      <w:numFmt w:val="lowerRoman"/>
      <w:lvlText w:val="%6"/>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7066B18">
      <w:start w:val="1"/>
      <w:numFmt w:val="decimal"/>
      <w:lvlText w:val="%7"/>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BC4B50">
      <w:start w:val="1"/>
      <w:numFmt w:val="lowerLetter"/>
      <w:lvlText w:val="%8"/>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F6518A">
      <w:start w:val="1"/>
      <w:numFmt w:val="lowerRoman"/>
      <w:lvlText w:val="%9"/>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9A62994"/>
    <w:multiLevelType w:val="hybridMultilevel"/>
    <w:tmpl w:val="BCEAD9E2"/>
    <w:lvl w:ilvl="0" w:tplc="73724918">
      <w:start w:val="1"/>
      <w:numFmt w:val="lowerLetter"/>
      <w:lvlText w:val="(%1)"/>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FAC7CA">
      <w:start w:val="1"/>
      <w:numFmt w:val="lowerRoman"/>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8A6224">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B167D7A">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2E069A">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720E3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4A1EB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1E3912">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CC2E72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ADC1FF7"/>
    <w:multiLevelType w:val="multilevel"/>
    <w:tmpl w:val="F0824414"/>
    <w:lvl w:ilvl="0">
      <w:start w:val="1"/>
      <w:numFmt w:val="decimal"/>
      <w:lvlText w:val="%1."/>
      <w:lvlJc w:val="left"/>
      <w:pPr>
        <w:ind w:left="360" w:hanging="360"/>
      </w:pPr>
    </w:lvl>
    <w:lvl w:ilvl="1">
      <w:start w:val="1"/>
      <w:numFmt w:val="lowerLetter"/>
      <w:lvlText w:val="%2."/>
      <w:lvlJc w:val="left"/>
      <w:pPr>
        <w:ind w:left="792" w:hanging="432"/>
      </w:pPr>
      <w:rPr>
        <w:color w:val="auto"/>
      </w:rPr>
    </w:lvl>
    <w:lvl w:ilvl="2">
      <w:start w:val="1"/>
      <w:numFmt w:val="decimal"/>
      <w:pStyle w:val="05L3"/>
      <w:lvlText w:val="%3)"/>
      <w:lvlJc w:val="left"/>
      <w:pPr>
        <w:ind w:left="1224" w:hanging="504"/>
      </w:pPr>
      <w:rPr>
        <w:color w:val="auto"/>
      </w:rPr>
    </w:lvl>
    <w:lvl w:ilvl="3">
      <w:start w:val="1"/>
      <w:numFmt w:val="lowerLetter"/>
      <w:pStyle w:val="05L4"/>
      <w:lvlText w:val="%4)"/>
      <w:lvlJc w:val="left"/>
      <w:pPr>
        <w:ind w:left="1728" w:hanging="648"/>
      </w:pPr>
      <w:rPr>
        <w:color w:val="auto"/>
      </w:rPr>
    </w:lvl>
    <w:lvl w:ilvl="4">
      <w:start w:val="1"/>
      <w:numFmt w:val="decimal"/>
      <w:lvlText w:val="%1.%2.%3.%4.%5."/>
      <w:lvlJc w:val="left"/>
      <w:pPr>
        <w:ind w:left="2232" w:hanging="792"/>
      </w:pPr>
      <w:rPr>
        <w:color w:val="auto"/>
      </w:rPr>
    </w:lvl>
    <w:lvl w:ilvl="5">
      <w:start w:val="1"/>
      <w:numFmt w:val="decimal"/>
      <w:lvlText w:val="%1.%2.%3.%4.%5.%6."/>
      <w:lvlJc w:val="left"/>
      <w:pPr>
        <w:ind w:left="2736" w:hanging="936"/>
      </w:pPr>
      <w:rPr>
        <w:color w:val="auto"/>
      </w:rPr>
    </w:lvl>
    <w:lvl w:ilvl="6">
      <w:start w:val="1"/>
      <w:numFmt w:val="decimal"/>
      <w:lvlText w:val="%1.%2.%3.%4.%5.%6.%7."/>
      <w:lvlJc w:val="left"/>
      <w:pPr>
        <w:ind w:left="3240" w:hanging="1080"/>
      </w:pPr>
      <w:rPr>
        <w:color w:val="auto"/>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F44114"/>
    <w:multiLevelType w:val="hybridMultilevel"/>
    <w:tmpl w:val="83E2FFF4"/>
    <w:lvl w:ilvl="0" w:tplc="F1F62DFA">
      <w:start w:val="1"/>
      <w:numFmt w:val="decimal"/>
      <w:pStyle w:val="1"/>
      <w:lvlText w:val="%1."/>
      <w:lvlJc w:val="left"/>
      <w:pPr>
        <w:ind w:left="785" w:hanging="360"/>
      </w:pPr>
      <w:rPr>
        <w:rFonts w:hint="default"/>
        <w:b/>
      </w:rPr>
    </w:lvl>
    <w:lvl w:ilvl="1" w:tplc="40090019">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14" w15:restartNumberingAfterBreak="0">
    <w:nsid w:val="1C285EF1"/>
    <w:multiLevelType w:val="hybridMultilevel"/>
    <w:tmpl w:val="14C4EE80"/>
    <w:lvl w:ilvl="0" w:tplc="69E4CA24">
      <w:start w:val="2"/>
      <w:numFmt w:val="lowerRoman"/>
      <w:lvlText w:val="(%1)"/>
      <w:lvlJc w:val="left"/>
      <w:pPr>
        <w:ind w:left="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469826">
      <w:start w:val="1"/>
      <w:numFmt w:val="lowerLetter"/>
      <w:lvlText w:val="%2"/>
      <w:lvlJc w:val="left"/>
      <w:pPr>
        <w:ind w:left="20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25E39C0">
      <w:start w:val="1"/>
      <w:numFmt w:val="lowerRoman"/>
      <w:lvlText w:val="%3"/>
      <w:lvlJc w:val="left"/>
      <w:pPr>
        <w:ind w:left="27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8C51CA">
      <w:start w:val="1"/>
      <w:numFmt w:val="decimal"/>
      <w:lvlText w:val="%4"/>
      <w:lvlJc w:val="left"/>
      <w:pPr>
        <w:ind w:left="34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6890E6">
      <w:start w:val="1"/>
      <w:numFmt w:val="lowerLetter"/>
      <w:lvlText w:val="%5"/>
      <w:lvlJc w:val="left"/>
      <w:pPr>
        <w:ind w:left="42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B28C5E">
      <w:start w:val="1"/>
      <w:numFmt w:val="lowerRoman"/>
      <w:lvlText w:val="%6"/>
      <w:lvlJc w:val="left"/>
      <w:pPr>
        <w:ind w:left="4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7600A76">
      <w:start w:val="1"/>
      <w:numFmt w:val="decimal"/>
      <w:lvlText w:val="%7"/>
      <w:lvlJc w:val="left"/>
      <w:pPr>
        <w:ind w:left="5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D435B8">
      <w:start w:val="1"/>
      <w:numFmt w:val="lowerLetter"/>
      <w:lvlText w:val="%8"/>
      <w:lvlJc w:val="left"/>
      <w:pPr>
        <w:ind w:left="6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C2BA60">
      <w:start w:val="1"/>
      <w:numFmt w:val="lowerRoman"/>
      <w:lvlText w:val="%9"/>
      <w:lvlJc w:val="left"/>
      <w:pPr>
        <w:ind w:left="7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14C1364"/>
    <w:multiLevelType w:val="hybridMultilevel"/>
    <w:tmpl w:val="323C9AD8"/>
    <w:lvl w:ilvl="0" w:tplc="E1006D02">
      <w:start w:val="1"/>
      <w:numFmt w:val="lowerRoman"/>
      <w:lvlText w:val="(%1)"/>
      <w:lvlJc w:val="left"/>
      <w:pPr>
        <w:ind w:left="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D6EB50">
      <w:start w:val="1"/>
      <w:numFmt w:val="lowerLetter"/>
      <w:lvlText w:val="%2"/>
      <w:lvlJc w:val="left"/>
      <w:pPr>
        <w:ind w:left="2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5321F00">
      <w:start w:val="1"/>
      <w:numFmt w:val="lowerRoman"/>
      <w:lvlText w:val="%3"/>
      <w:lvlJc w:val="left"/>
      <w:pPr>
        <w:ind w:left="27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730115A">
      <w:start w:val="1"/>
      <w:numFmt w:val="decimal"/>
      <w:lvlText w:val="%4"/>
      <w:lvlJc w:val="left"/>
      <w:pPr>
        <w:ind w:left="34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22EEBCA">
      <w:start w:val="1"/>
      <w:numFmt w:val="lowerLetter"/>
      <w:lvlText w:val="%5"/>
      <w:lvlJc w:val="left"/>
      <w:pPr>
        <w:ind w:left="4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FEEECDA">
      <w:start w:val="1"/>
      <w:numFmt w:val="lowerRoman"/>
      <w:lvlText w:val="%6"/>
      <w:lvlJc w:val="left"/>
      <w:pPr>
        <w:ind w:left="4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ABCF386">
      <w:start w:val="1"/>
      <w:numFmt w:val="decimal"/>
      <w:lvlText w:val="%7"/>
      <w:lvlJc w:val="left"/>
      <w:pPr>
        <w:ind w:left="5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9645C6">
      <w:start w:val="1"/>
      <w:numFmt w:val="lowerLetter"/>
      <w:lvlText w:val="%8"/>
      <w:lvlJc w:val="left"/>
      <w:pPr>
        <w:ind w:left="6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35A3E94">
      <w:start w:val="1"/>
      <w:numFmt w:val="lowerRoman"/>
      <w:lvlText w:val="%9"/>
      <w:lvlJc w:val="left"/>
      <w:pPr>
        <w:ind w:left="7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3576E96"/>
    <w:multiLevelType w:val="hybridMultilevel"/>
    <w:tmpl w:val="839A10E0"/>
    <w:lvl w:ilvl="0" w:tplc="A7C23CB4">
      <w:start w:val="1"/>
      <w:numFmt w:val="decimal"/>
      <w:lvlText w:val="%1"/>
      <w:lvlJc w:val="left"/>
      <w:pPr>
        <w:ind w:left="36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1" w:tplc="3E20C4EC">
      <w:start w:val="1"/>
      <w:numFmt w:val="lowerLetter"/>
      <w:lvlText w:val="%2"/>
      <w:lvlJc w:val="left"/>
      <w:pPr>
        <w:ind w:left="707"/>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2" w:tplc="08D4F0E2">
      <w:start w:val="1"/>
      <w:numFmt w:val="decimal"/>
      <w:lvlText w:val="%3"/>
      <w:lvlJc w:val="left"/>
      <w:pPr>
        <w:ind w:left="69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3" w:tplc="9A5C3C02">
      <w:start w:val="1"/>
      <w:numFmt w:val="decimal"/>
      <w:lvlText w:val="%4"/>
      <w:lvlJc w:val="left"/>
      <w:pPr>
        <w:ind w:left="177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4" w:tplc="8B2A2FA2">
      <w:start w:val="1"/>
      <w:numFmt w:val="lowerLetter"/>
      <w:lvlText w:val="%5"/>
      <w:lvlJc w:val="left"/>
      <w:pPr>
        <w:ind w:left="249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5" w:tplc="A7EECAE8">
      <w:start w:val="1"/>
      <w:numFmt w:val="lowerRoman"/>
      <w:lvlText w:val="%6"/>
      <w:lvlJc w:val="left"/>
      <w:pPr>
        <w:ind w:left="321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6" w:tplc="CE2AB220">
      <w:start w:val="1"/>
      <w:numFmt w:val="decimal"/>
      <w:lvlText w:val="%7"/>
      <w:lvlJc w:val="left"/>
      <w:pPr>
        <w:ind w:left="393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7" w:tplc="0F78F1D4">
      <w:start w:val="1"/>
      <w:numFmt w:val="lowerLetter"/>
      <w:lvlText w:val="%8"/>
      <w:lvlJc w:val="left"/>
      <w:pPr>
        <w:ind w:left="465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8" w:tplc="D2906F6C">
      <w:start w:val="1"/>
      <w:numFmt w:val="lowerRoman"/>
      <w:lvlText w:val="%9"/>
      <w:lvlJc w:val="left"/>
      <w:pPr>
        <w:ind w:left="537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abstractNum>
  <w:abstractNum w:abstractNumId="17" w15:restartNumberingAfterBreak="0">
    <w:nsid w:val="271B7765"/>
    <w:multiLevelType w:val="multilevel"/>
    <w:tmpl w:val="1584E63E"/>
    <w:lvl w:ilvl="0">
      <w:start w:val="1"/>
      <w:numFmt w:val="decimal"/>
      <w:pStyle w:val="List1"/>
      <w:lvlText w:val="(%1)"/>
      <w:lvlJc w:val="left"/>
      <w:pPr>
        <w:tabs>
          <w:tab w:val="num" w:pos="0"/>
        </w:tabs>
        <w:ind w:left="0" w:firstLine="0"/>
      </w:pPr>
      <w:rPr>
        <w:rFonts w:ascii="Times New Roman" w:hAnsi="Times New Roman" w:cs="Times New Roman" w:hint="default"/>
        <w:spacing w:val="0"/>
        <w:w w:val="100"/>
        <w:kern w:val="0"/>
        <w:position w:val="0"/>
        <w:sz w:val="24"/>
        <w14:cntxtAlts w14:val="0"/>
      </w:rPr>
    </w:lvl>
    <w:lvl w:ilvl="1">
      <w:start w:val="1"/>
      <w:numFmt w:val="lowerLetter"/>
      <w:pStyle w:val="List2"/>
      <w:lvlText w:val="(%2)"/>
      <w:lvlJc w:val="left"/>
      <w:pPr>
        <w:tabs>
          <w:tab w:val="num" w:pos="1440"/>
        </w:tabs>
        <w:ind w:left="1440" w:hanging="720"/>
      </w:pPr>
      <w:rPr>
        <w:rFonts w:ascii="Times New Roman" w:hAnsi="Times New Roman" w:cs="Times New Roman" w:hint="default"/>
        <w:spacing w:val="0"/>
        <w:w w:val="100"/>
        <w:kern w:val="0"/>
        <w:position w:val="0"/>
        <w:sz w:val="24"/>
        <w14:cntxtAlts w14:val="0"/>
      </w:rPr>
    </w:lvl>
    <w:lvl w:ilvl="2">
      <w:start w:val="1"/>
      <w:numFmt w:val="lowerRoman"/>
      <w:pStyle w:val="List3"/>
      <w:lvlText w:val="(%3)"/>
      <w:lvlJc w:val="left"/>
      <w:pPr>
        <w:tabs>
          <w:tab w:val="num" w:pos="2160"/>
        </w:tabs>
        <w:ind w:left="2160" w:hanging="720"/>
      </w:pPr>
      <w:rPr>
        <w:rFonts w:ascii="Times New Roman" w:hAnsi="Times New Roman" w:cs="Times New Roman" w:hint="default"/>
        <w:spacing w:val="0"/>
        <w:w w:val="100"/>
        <w:kern w:val="0"/>
        <w:position w:val="0"/>
        <w:sz w:val="24"/>
        <w14:cntxtAlts w14:val="0"/>
      </w:rPr>
    </w:lvl>
    <w:lvl w:ilvl="3">
      <w:start w:val="1"/>
      <w:numFmt w:val="decimal"/>
      <w:pStyle w:val="List4"/>
      <w:lvlText w:val="%4."/>
      <w:lvlJc w:val="left"/>
      <w:pPr>
        <w:tabs>
          <w:tab w:val="num" w:pos="720"/>
        </w:tabs>
        <w:ind w:left="720" w:hanging="720"/>
      </w:pPr>
      <w:rPr>
        <w:rFonts w:ascii="Times New Roman" w:hAnsi="Times New Roman" w:cs="Times New Roman" w:hint="default"/>
        <w:spacing w:val="0"/>
        <w:w w:val="100"/>
        <w:kern w:val="0"/>
        <w:position w:val="0"/>
        <w:sz w:val="24"/>
        <w14:cntxtAlts w14: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745490E"/>
    <w:multiLevelType w:val="hybridMultilevel"/>
    <w:tmpl w:val="A76670EA"/>
    <w:lvl w:ilvl="0" w:tplc="60D0998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765490">
      <w:start w:val="1"/>
      <w:numFmt w:val="lowerLetter"/>
      <w:lvlText w:val="%2"/>
      <w:lvlJc w:val="left"/>
      <w:pPr>
        <w:ind w:left="7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8D40D2C">
      <w:start w:val="1"/>
      <w:numFmt w:val="lowerLetter"/>
      <w:lvlRestart w:val="0"/>
      <w:lvlText w:val="(%3)"/>
      <w:lvlJc w:val="left"/>
      <w:pPr>
        <w:ind w:left="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F3854F0">
      <w:start w:val="1"/>
      <w:numFmt w:val="decimal"/>
      <w:lvlText w:val="%4"/>
      <w:lvlJc w:val="left"/>
      <w:pPr>
        <w:ind w:left="1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2096B6">
      <w:start w:val="1"/>
      <w:numFmt w:val="lowerLetter"/>
      <w:lvlText w:val="%5"/>
      <w:lvlJc w:val="left"/>
      <w:pPr>
        <w:ind w:left="2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3A23456">
      <w:start w:val="1"/>
      <w:numFmt w:val="lowerRoman"/>
      <w:lvlText w:val="%6"/>
      <w:lvlJc w:val="left"/>
      <w:pPr>
        <w:ind w:left="3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1E20506">
      <w:start w:val="1"/>
      <w:numFmt w:val="decimal"/>
      <w:lvlText w:val="%7"/>
      <w:lvlJc w:val="left"/>
      <w:pPr>
        <w:ind w:left="3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F0C68C">
      <w:start w:val="1"/>
      <w:numFmt w:val="lowerLetter"/>
      <w:lvlText w:val="%8"/>
      <w:lvlJc w:val="left"/>
      <w:pPr>
        <w:ind w:left="4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80B98E">
      <w:start w:val="1"/>
      <w:numFmt w:val="lowerRoman"/>
      <w:lvlText w:val="%9"/>
      <w:lvlJc w:val="left"/>
      <w:pPr>
        <w:ind w:left="5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9F13395"/>
    <w:multiLevelType w:val="hybridMultilevel"/>
    <w:tmpl w:val="14A8BCAA"/>
    <w:lvl w:ilvl="0" w:tplc="3ABCB602">
      <w:start w:val="1"/>
      <w:numFmt w:val="lowerLetter"/>
      <w:lvlText w:val="%1)"/>
      <w:lvlJc w:val="left"/>
      <w:pPr>
        <w:ind w:left="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03059F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2E587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C60F7B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0268A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22484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50A929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214108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DEB53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A8E41F8"/>
    <w:multiLevelType w:val="hybridMultilevel"/>
    <w:tmpl w:val="F69203AA"/>
    <w:lvl w:ilvl="0" w:tplc="0BF87A22">
      <w:start w:val="1"/>
      <w:numFmt w:val="lowerRoman"/>
      <w:lvlText w:val="(%1)"/>
      <w:lvlJc w:val="left"/>
      <w:pPr>
        <w:ind w:left="20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32B05E">
      <w:start w:val="1"/>
      <w:numFmt w:val="lowerLetter"/>
      <w:lvlText w:val="%2"/>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71A49A2">
      <w:start w:val="1"/>
      <w:numFmt w:val="lowerRoman"/>
      <w:lvlText w:val="%3"/>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352AD88">
      <w:start w:val="1"/>
      <w:numFmt w:val="decimal"/>
      <w:lvlText w:val="%4"/>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F472EC">
      <w:start w:val="1"/>
      <w:numFmt w:val="lowerLetter"/>
      <w:lvlText w:val="%5"/>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52C4BE2">
      <w:start w:val="1"/>
      <w:numFmt w:val="lowerRoman"/>
      <w:lvlText w:val="%6"/>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88DCE4">
      <w:start w:val="1"/>
      <w:numFmt w:val="decimal"/>
      <w:lvlText w:val="%7"/>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94BD3A">
      <w:start w:val="1"/>
      <w:numFmt w:val="lowerLetter"/>
      <w:lvlText w:val="%8"/>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B2E87A">
      <w:start w:val="1"/>
      <w:numFmt w:val="lowerRoman"/>
      <w:lvlText w:val="%9"/>
      <w:lvlJc w:val="left"/>
      <w:pPr>
        <w:ind w:left="6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B90620F"/>
    <w:multiLevelType w:val="hybridMultilevel"/>
    <w:tmpl w:val="47B0A544"/>
    <w:lvl w:ilvl="0" w:tplc="A5A67078">
      <w:start w:val="1"/>
      <w:numFmt w:val="lowerLetter"/>
      <w:lvlText w:val="%1)"/>
      <w:lvlJc w:val="left"/>
      <w:pPr>
        <w:ind w:left="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609F80">
      <w:start w:val="1"/>
      <w:numFmt w:val="lowerLetter"/>
      <w:lvlText w:val="%2"/>
      <w:lvlJc w:val="left"/>
      <w:pPr>
        <w:ind w:left="1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1400D54">
      <w:start w:val="1"/>
      <w:numFmt w:val="lowerRoman"/>
      <w:lvlText w:val="%3"/>
      <w:lvlJc w:val="left"/>
      <w:pPr>
        <w:ind w:left="2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60EA8DC">
      <w:start w:val="1"/>
      <w:numFmt w:val="decimal"/>
      <w:lvlText w:val="%4"/>
      <w:lvlJc w:val="left"/>
      <w:pPr>
        <w:ind w:left="2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A48F32">
      <w:start w:val="1"/>
      <w:numFmt w:val="lowerLetter"/>
      <w:lvlText w:val="%5"/>
      <w:lvlJc w:val="left"/>
      <w:pPr>
        <w:ind w:left="3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C46BD4E">
      <w:start w:val="1"/>
      <w:numFmt w:val="lowerRoman"/>
      <w:lvlText w:val="%6"/>
      <w:lvlJc w:val="left"/>
      <w:pPr>
        <w:ind w:left="4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C230A2">
      <w:start w:val="1"/>
      <w:numFmt w:val="decimal"/>
      <w:lvlText w:val="%7"/>
      <w:lvlJc w:val="left"/>
      <w:pPr>
        <w:ind w:left="4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C275AA">
      <w:start w:val="1"/>
      <w:numFmt w:val="lowerLetter"/>
      <w:lvlText w:val="%8"/>
      <w:lvlJc w:val="left"/>
      <w:pPr>
        <w:ind w:left="5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EAA756">
      <w:start w:val="1"/>
      <w:numFmt w:val="lowerRoman"/>
      <w:lvlText w:val="%9"/>
      <w:lvlJc w:val="left"/>
      <w:pPr>
        <w:ind w:left="63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E8D2668"/>
    <w:multiLevelType w:val="hybridMultilevel"/>
    <w:tmpl w:val="530C7AAC"/>
    <w:lvl w:ilvl="0" w:tplc="7590AC6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ECE57E">
      <w:start w:val="1"/>
      <w:numFmt w:val="lowerLetter"/>
      <w:lvlText w:val="%2"/>
      <w:lvlJc w:val="left"/>
      <w:pPr>
        <w:ind w:left="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79CAC46">
      <w:start w:val="1"/>
      <w:numFmt w:val="decimal"/>
      <w:lvlText w:val="%3"/>
      <w:lvlJc w:val="left"/>
      <w:pPr>
        <w:ind w:left="1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3AC920">
      <w:start w:val="1"/>
      <w:numFmt w:val="decimal"/>
      <w:lvlText w:val="%4"/>
      <w:lvlJc w:val="left"/>
      <w:pPr>
        <w:ind w:left="21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06AE8C">
      <w:start w:val="1"/>
      <w:numFmt w:val="lowerLetter"/>
      <w:lvlText w:val="%5"/>
      <w:lvlJc w:val="left"/>
      <w:pPr>
        <w:ind w:left="28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E4A47C">
      <w:start w:val="1"/>
      <w:numFmt w:val="lowerRoman"/>
      <w:lvlText w:val="%6"/>
      <w:lvlJc w:val="left"/>
      <w:pPr>
        <w:ind w:left="35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34A8A36">
      <w:start w:val="1"/>
      <w:numFmt w:val="decimal"/>
      <w:lvlText w:val="%7"/>
      <w:lvlJc w:val="left"/>
      <w:pPr>
        <w:ind w:left="42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33ED020">
      <w:start w:val="1"/>
      <w:numFmt w:val="lowerLetter"/>
      <w:lvlText w:val="%8"/>
      <w:lvlJc w:val="left"/>
      <w:pPr>
        <w:ind w:left="49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B450B2">
      <w:start w:val="1"/>
      <w:numFmt w:val="lowerRoman"/>
      <w:lvlText w:val="%9"/>
      <w:lvlJc w:val="left"/>
      <w:pPr>
        <w:ind w:left="57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F60370F"/>
    <w:multiLevelType w:val="hybridMultilevel"/>
    <w:tmpl w:val="FA88E8A6"/>
    <w:lvl w:ilvl="0" w:tplc="E44CE10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CCE48C">
      <w:start w:val="3"/>
      <w:numFmt w:val="lowerRoman"/>
      <w:lvlText w:val="%2)"/>
      <w:lvlJc w:val="left"/>
      <w:pPr>
        <w:ind w:left="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1A892C6">
      <w:start w:val="1"/>
      <w:numFmt w:val="lowerRoman"/>
      <w:lvlText w:val="%3"/>
      <w:lvlJc w:val="left"/>
      <w:pPr>
        <w:ind w:left="15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2CABF4">
      <w:start w:val="1"/>
      <w:numFmt w:val="decimal"/>
      <w:lvlText w:val="%4"/>
      <w:lvlJc w:val="left"/>
      <w:pPr>
        <w:ind w:left="22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C80790">
      <w:start w:val="1"/>
      <w:numFmt w:val="lowerLetter"/>
      <w:lvlText w:val="%5"/>
      <w:lvlJc w:val="left"/>
      <w:pPr>
        <w:ind w:left="30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FC1FBC">
      <w:start w:val="1"/>
      <w:numFmt w:val="lowerRoman"/>
      <w:lvlText w:val="%6"/>
      <w:lvlJc w:val="left"/>
      <w:pPr>
        <w:ind w:left="3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BFC1EEC">
      <w:start w:val="1"/>
      <w:numFmt w:val="decimal"/>
      <w:lvlText w:val="%7"/>
      <w:lvlJc w:val="left"/>
      <w:pPr>
        <w:ind w:left="4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4272A2">
      <w:start w:val="1"/>
      <w:numFmt w:val="lowerLetter"/>
      <w:lvlText w:val="%8"/>
      <w:lvlJc w:val="left"/>
      <w:pPr>
        <w:ind w:left="51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92C26D4">
      <w:start w:val="1"/>
      <w:numFmt w:val="lowerRoman"/>
      <w:lvlText w:val="%9"/>
      <w:lvlJc w:val="left"/>
      <w:pPr>
        <w:ind w:left="58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7882A41"/>
    <w:multiLevelType w:val="hybridMultilevel"/>
    <w:tmpl w:val="6D3C075C"/>
    <w:lvl w:ilvl="0" w:tplc="54AA4EE0">
      <w:start w:val="1"/>
      <w:numFmt w:val="lowerRoman"/>
      <w:lvlText w:val="(%1)"/>
      <w:lvlJc w:val="left"/>
      <w:pPr>
        <w:ind w:left="1440" w:hanging="360"/>
      </w:pPr>
      <w:rPr>
        <w:rFonts w:ascii="Arial" w:eastAsia="Arial" w:hAnsi="Arial" w:cs="Arial"/>
        <w:spacing w:val="-1"/>
        <w:w w:val="104"/>
        <w:sz w:val="22"/>
        <w:szCs w:val="22"/>
        <w:lang w:val="en-US" w:eastAsia="en-US" w:bidi="ar-SA"/>
      </w:rPr>
    </w:lvl>
    <w:lvl w:ilvl="1" w:tplc="04090019" w:tentative="1">
      <w:start w:val="1"/>
      <w:numFmt w:val="lowerLetter"/>
      <w:lvlText w:val="%2."/>
      <w:lvlJc w:val="left"/>
      <w:pPr>
        <w:ind w:left="2160" w:hanging="360"/>
      </w:pPr>
    </w:lvl>
    <w:lvl w:ilvl="2" w:tplc="0409001B" w:tentative="1">
      <w:start w:val="1"/>
      <w:numFmt w:val="lowerRoman"/>
      <w:pStyle w:val="Normal1"/>
      <w:lvlText w:val="%3."/>
      <w:lvlJc w:val="right"/>
      <w:pPr>
        <w:ind w:left="2880" w:hanging="180"/>
      </w:pPr>
    </w:lvl>
    <w:lvl w:ilvl="3" w:tplc="54AA4EE0">
      <w:start w:val="1"/>
      <w:numFmt w:val="lowerRoman"/>
      <w:lvlText w:val="(%4)"/>
      <w:lvlJc w:val="left"/>
      <w:pPr>
        <w:ind w:left="3600" w:hanging="360"/>
      </w:pPr>
      <w:rPr>
        <w:rFonts w:ascii="Arial" w:eastAsia="Arial" w:hAnsi="Arial" w:cs="Arial"/>
        <w:spacing w:val="-1"/>
        <w:w w:val="104"/>
        <w:sz w:val="22"/>
        <w:szCs w:val="22"/>
        <w:lang w:val="en-US" w:eastAsia="en-US" w:bidi="ar-SA"/>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C717917"/>
    <w:multiLevelType w:val="hybridMultilevel"/>
    <w:tmpl w:val="96C809E6"/>
    <w:lvl w:ilvl="0" w:tplc="2DD6B15E">
      <w:start w:val="1"/>
      <w:numFmt w:val="lowerLetter"/>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12625E">
      <w:start w:val="1"/>
      <w:numFmt w:val="lowerLetter"/>
      <w:lvlText w:val="%2"/>
      <w:lvlJc w:val="left"/>
      <w:pPr>
        <w:ind w:left="1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4C9DCA">
      <w:start w:val="1"/>
      <w:numFmt w:val="lowerRoman"/>
      <w:lvlText w:val="%3"/>
      <w:lvlJc w:val="left"/>
      <w:pPr>
        <w:ind w:left="1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1CB56E">
      <w:start w:val="1"/>
      <w:numFmt w:val="decimal"/>
      <w:lvlText w:val="%4"/>
      <w:lvlJc w:val="left"/>
      <w:pPr>
        <w:ind w:left="2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3E6446">
      <w:start w:val="1"/>
      <w:numFmt w:val="lowerLetter"/>
      <w:lvlText w:val="%5"/>
      <w:lvlJc w:val="left"/>
      <w:pPr>
        <w:ind w:left="33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E124418">
      <w:start w:val="1"/>
      <w:numFmt w:val="lowerRoman"/>
      <w:lvlText w:val="%6"/>
      <w:lvlJc w:val="left"/>
      <w:pPr>
        <w:ind w:left="4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266A5A">
      <w:start w:val="1"/>
      <w:numFmt w:val="decimal"/>
      <w:lvlText w:val="%7"/>
      <w:lvlJc w:val="left"/>
      <w:pPr>
        <w:ind w:left="48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BE0E72">
      <w:start w:val="1"/>
      <w:numFmt w:val="lowerLetter"/>
      <w:lvlText w:val="%8"/>
      <w:lvlJc w:val="left"/>
      <w:pPr>
        <w:ind w:left="5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A0A7940">
      <w:start w:val="1"/>
      <w:numFmt w:val="lowerRoman"/>
      <w:lvlText w:val="%9"/>
      <w:lvlJc w:val="left"/>
      <w:pPr>
        <w:ind w:left="62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3571521"/>
    <w:multiLevelType w:val="hybridMultilevel"/>
    <w:tmpl w:val="789695C6"/>
    <w:lvl w:ilvl="0" w:tplc="30A8F7D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FACB88">
      <w:start w:val="1"/>
      <w:numFmt w:val="lowerLetter"/>
      <w:lvlText w:val="%2"/>
      <w:lvlJc w:val="left"/>
      <w:pPr>
        <w:ind w:left="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F5E68F4">
      <w:start w:val="1"/>
      <w:numFmt w:val="lowerLetter"/>
      <w:lvlText w:val="%3)"/>
      <w:lvlJc w:val="left"/>
      <w:pPr>
        <w:ind w:left="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22C3D12">
      <w:start w:val="1"/>
      <w:numFmt w:val="decimal"/>
      <w:lvlText w:val="%4"/>
      <w:lvlJc w:val="left"/>
      <w:pPr>
        <w:ind w:left="1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3217D6">
      <w:start w:val="1"/>
      <w:numFmt w:val="lowerLetter"/>
      <w:lvlText w:val="%5"/>
      <w:lvlJc w:val="left"/>
      <w:pPr>
        <w:ind w:left="2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78F704">
      <w:start w:val="1"/>
      <w:numFmt w:val="lowerRoman"/>
      <w:lvlText w:val="%6"/>
      <w:lvlJc w:val="left"/>
      <w:pPr>
        <w:ind w:left="3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14CB512">
      <w:start w:val="1"/>
      <w:numFmt w:val="decimal"/>
      <w:lvlText w:val="%7"/>
      <w:lvlJc w:val="left"/>
      <w:pPr>
        <w:ind w:left="3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8EF7D4">
      <w:start w:val="1"/>
      <w:numFmt w:val="lowerLetter"/>
      <w:lvlText w:val="%8"/>
      <w:lvlJc w:val="left"/>
      <w:pPr>
        <w:ind w:left="4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2044D94">
      <w:start w:val="1"/>
      <w:numFmt w:val="lowerRoman"/>
      <w:lvlText w:val="%9"/>
      <w:lvlJc w:val="left"/>
      <w:pPr>
        <w:ind w:left="5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477477B"/>
    <w:multiLevelType w:val="multilevel"/>
    <w:tmpl w:val="40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7DF0655"/>
    <w:multiLevelType w:val="hybridMultilevel"/>
    <w:tmpl w:val="181C5524"/>
    <w:lvl w:ilvl="0" w:tplc="9DC414FA">
      <w:start w:val="2"/>
      <w:numFmt w:val="decimal"/>
      <w:lvlText w:val="%1"/>
      <w:lvlJc w:val="left"/>
      <w:pPr>
        <w:ind w:left="27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1" w:tplc="3EBC47CC">
      <w:start w:val="1"/>
      <w:numFmt w:val="lowerLetter"/>
      <w:lvlText w:val="%2"/>
      <w:lvlJc w:val="left"/>
      <w:pPr>
        <w:ind w:left="108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2" w:tplc="B414D27C">
      <w:start w:val="1"/>
      <w:numFmt w:val="lowerRoman"/>
      <w:lvlText w:val="%3"/>
      <w:lvlJc w:val="left"/>
      <w:pPr>
        <w:ind w:left="180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3" w:tplc="96D847C6">
      <w:start w:val="1"/>
      <w:numFmt w:val="decimal"/>
      <w:lvlText w:val="%4"/>
      <w:lvlJc w:val="left"/>
      <w:pPr>
        <w:ind w:left="252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4" w:tplc="D6AAC5F0">
      <w:start w:val="1"/>
      <w:numFmt w:val="lowerLetter"/>
      <w:lvlText w:val="%5"/>
      <w:lvlJc w:val="left"/>
      <w:pPr>
        <w:ind w:left="324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5" w:tplc="0570EDD0">
      <w:start w:val="1"/>
      <w:numFmt w:val="lowerRoman"/>
      <w:lvlText w:val="%6"/>
      <w:lvlJc w:val="left"/>
      <w:pPr>
        <w:ind w:left="396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6" w:tplc="CB10B560">
      <w:start w:val="1"/>
      <w:numFmt w:val="decimal"/>
      <w:lvlText w:val="%7"/>
      <w:lvlJc w:val="left"/>
      <w:pPr>
        <w:ind w:left="468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7" w:tplc="A2D8DBCC">
      <w:start w:val="1"/>
      <w:numFmt w:val="lowerLetter"/>
      <w:lvlText w:val="%8"/>
      <w:lvlJc w:val="left"/>
      <w:pPr>
        <w:ind w:left="540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8" w:tplc="B1267DB6">
      <w:start w:val="1"/>
      <w:numFmt w:val="lowerRoman"/>
      <w:lvlText w:val="%9"/>
      <w:lvlJc w:val="left"/>
      <w:pPr>
        <w:ind w:left="6120"/>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abstractNum>
  <w:abstractNum w:abstractNumId="29" w15:restartNumberingAfterBreak="0">
    <w:nsid w:val="487E4FF4"/>
    <w:multiLevelType w:val="hybridMultilevel"/>
    <w:tmpl w:val="231C7470"/>
    <w:lvl w:ilvl="0" w:tplc="53A8BEF4">
      <w:start w:val="2"/>
      <w:numFmt w:val="lowerRoman"/>
      <w:lvlText w:val="(%1)"/>
      <w:lvlJc w:val="left"/>
      <w:pPr>
        <w:ind w:left="5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B657CE">
      <w:start w:val="1"/>
      <w:numFmt w:val="lowerLetter"/>
      <w:lvlText w:val="%2"/>
      <w:lvlJc w:val="left"/>
      <w:pPr>
        <w:ind w:left="20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8184BC2">
      <w:start w:val="1"/>
      <w:numFmt w:val="lowerRoman"/>
      <w:lvlText w:val="%3"/>
      <w:lvlJc w:val="left"/>
      <w:pPr>
        <w:ind w:left="27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822CB26">
      <w:start w:val="1"/>
      <w:numFmt w:val="decimal"/>
      <w:lvlText w:val="%4"/>
      <w:lvlJc w:val="left"/>
      <w:pPr>
        <w:ind w:left="34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528292">
      <w:start w:val="1"/>
      <w:numFmt w:val="lowerLetter"/>
      <w:lvlText w:val="%5"/>
      <w:lvlJc w:val="left"/>
      <w:pPr>
        <w:ind w:left="42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DEA152">
      <w:start w:val="1"/>
      <w:numFmt w:val="lowerRoman"/>
      <w:lvlText w:val="%6"/>
      <w:lvlJc w:val="left"/>
      <w:pPr>
        <w:ind w:left="4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8CCDE2">
      <w:start w:val="1"/>
      <w:numFmt w:val="decimal"/>
      <w:lvlText w:val="%7"/>
      <w:lvlJc w:val="left"/>
      <w:pPr>
        <w:ind w:left="5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6C45FE">
      <w:start w:val="1"/>
      <w:numFmt w:val="lowerLetter"/>
      <w:lvlText w:val="%8"/>
      <w:lvlJc w:val="left"/>
      <w:pPr>
        <w:ind w:left="6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3CAD14">
      <w:start w:val="1"/>
      <w:numFmt w:val="lowerRoman"/>
      <w:lvlText w:val="%9"/>
      <w:lvlJc w:val="left"/>
      <w:pPr>
        <w:ind w:left="7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AAF5F60"/>
    <w:multiLevelType w:val="hybridMultilevel"/>
    <w:tmpl w:val="5D82D7C0"/>
    <w:lvl w:ilvl="0" w:tplc="644627B0">
      <w:start w:val="1"/>
      <w:numFmt w:val="lowerLetter"/>
      <w:lvlText w:val="(%1)"/>
      <w:lvlJc w:val="left"/>
      <w:pPr>
        <w:ind w:left="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32FDE8">
      <w:start w:val="1"/>
      <w:numFmt w:val="lowerLetter"/>
      <w:lvlText w:val="%2"/>
      <w:lvlJc w:val="left"/>
      <w:pPr>
        <w:ind w:left="1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E8C7EE8">
      <w:start w:val="1"/>
      <w:numFmt w:val="lowerRoman"/>
      <w:lvlText w:val="%3"/>
      <w:lvlJc w:val="left"/>
      <w:pPr>
        <w:ind w:left="2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8F6D4B6">
      <w:start w:val="1"/>
      <w:numFmt w:val="decimal"/>
      <w:lvlText w:val="%4"/>
      <w:lvlJc w:val="left"/>
      <w:pPr>
        <w:ind w:left="2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2AFE74">
      <w:start w:val="1"/>
      <w:numFmt w:val="lowerLetter"/>
      <w:lvlText w:val="%5"/>
      <w:lvlJc w:val="left"/>
      <w:pPr>
        <w:ind w:left="3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E48630">
      <w:start w:val="1"/>
      <w:numFmt w:val="lowerRoman"/>
      <w:lvlText w:val="%6"/>
      <w:lvlJc w:val="left"/>
      <w:pPr>
        <w:ind w:left="4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FEB660">
      <w:start w:val="1"/>
      <w:numFmt w:val="decimal"/>
      <w:lvlText w:val="%7"/>
      <w:lvlJc w:val="left"/>
      <w:pPr>
        <w:ind w:left="4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5FE4782">
      <w:start w:val="1"/>
      <w:numFmt w:val="lowerLetter"/>
      <w:lvlText w:val="%8"/>
      <w:lvlJc w:val="left"/>
      <w:pPr>
        <w:ind w:left="5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7E8F4E">
      <w:start w:val="1"/>
      <w:numFmt w:val="lowerRoman"/>
      <w:lvlText w:val="%9"/>
      <w:lvlJc w:val="left"/>
      <w:pPr>
        <w:ind w:left="63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BA83A57"/>
    <w:multiLevelType w:val="hybridMultilevel"/>
    <w:tmpl w:val="D04A501C"/>
    <w:lvl w:ilvl="0" w:tplc="CF98B71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1EAD2C">
      <w:start w:val="1"/>
      <w:numFmt w:val="lowerLetter"/>
      <w:lvlText w:val="(%2)"/>
      <w:lvlJc w:val="left"/>
      <w:pPr>
        <w:ind w:left="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388056">
      <w:start w:val="1"/>
      <w:numFmt w:val="lowerRoman"/>
      <w:lvlText w:val="%3"/>
      <w:lvlJc w:val="left"/>
      <w:pPr>
        <w:ind w:left="1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58077E">
      <w:start w:val="1"/>
      <w:numFmt w:val="decimal"/>
      <w:lvlText w:val="%4"/>
      <w:lvlJc w:val="left"/>
      <w:pPr>
        <w:ind w:left="2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E00210">
      <w:start w:val="1"/>
      <w:numFmt w:val="lowerLetter"/>
      <w:lvlText w:val="%5"/>
      <w:lvlJc w:val="left"/>
      <w:pPr>
        <w:ind w:left="2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5E6FF6">
      <w:start w:val="1"/>
      <w:numFmt w:val="lowerRoman"/>
      <w:lvlText w:val="%6"/>
      <w:lvlJc w:val="left"/>
      <w:pPr>
        <w:ind w:left="3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5221ADA">
      <w:start w:val="1"/>
      <w:numFmt w:val="decimal"/>
      <w:lvlText w:val="%7"/>
      <w:lvlJc w:val="left"/>
      <w:pPr>
        <w:ind w:left="4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E16687C">
      <w:start w:val="1"/>
      <w:numFmt w:val="lowerLetter"/>
      <w:lvlText w:val="%8"/>
      <w:lvlJc w:val="left"/>
      <w:pPr>
        <w:ind w:left="4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1A400BA">
      <w:start w:val="1"/>
      <w:numFmt w:val="lowerRoman"/>
      <w:lvlText w:val="%9"/>
      <w:lvlJc w:val="left"/>
      <w:pPr>
        <w:ind w:left="5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C3D0698"/>
    <w:multiLevelType w:val="hybridMultilevel"/>
    <w:tmpl w:val="4336E262"/>
    <w:lvl w:ilvl="0" w:tplc="603E9CDA">
      <w:start w:val="1"/>
      <w:numFmt w:val="lowerLetter"/>
      <w:lvlText w:val="(%1)"/>
      <w:lvlJc w:val="left"/>
      <w:pPr>
        <w:ind w:left="3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1E1FC2">
      <w:start w:val="1"/>
      <w:numFmt w:val="lowerLetter"/>
      <w:lvlText w:val="%2"/>
      <w:lvlJc w:val="left"/>
      <w:pPr>
        <w:ind w:left="1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218E318">
      <w:start w:val="1"/>
      <w:numFmt w:val="lowerRoman"/>
      <w:lvlText w:val="%3"/>
      <w:lvlJc w:val="left"/>
      <w:pPr>
        <w:ind w:left="1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134887C">
      <w:start w:val="1"/>
      <w:numFmt w:val="decimal"/>
      <w:lvlText w:val="%4"/>
      <w:lvlJc w:val="left"/>
      <w:pPr>
        <w:ind w:left="2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E23140">
      <w:start w:val="1"/>
      <w:numFmt w:val="lowerLetter"/>
      <w:lvlText w:val="%5"/>
      <w:lvlJc w:val="left"/>
      <w:pPr>
        <w:ind w:left="3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3678B0">
      <w:start w:val="1"/>
      <w:numFmt w:val="lowerRoman"/>
      <w:lvlText w:val="%6"/>
      <w:lvlJc w:val="left"/>
      <w:pPr>
        <w:ind w:left="3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1C005E0">
      <w:start w:val="1"/>
      <w:numFmt w:val="decimal"/>
      <w:lvlText w:val="%7"/>
      <w:lvlJc w:val="left"/>
      <w:pPr>
        <w:ind w:left="4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AEEE2C">
      <w:start w:val="1"/>
      <w:numFmt w:val="lowerLetter"/>
      <w:lvlText w:val="%8"/>
      <w:lvlJc w:val="left"/>
      <w:pPr>
        <w:ind w:left="5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2CABC6">
      <w:start w:val="1"/>
      <w:numFmt w:val="lowerRoman"/>
      <w:lvlText w:val="%9"/>
      <w:lvlJc w:val="left"/>
      <w:pPr>
        <w:ind w:left="6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5C70D07"/>
    <w:multiLevelType w:val="hybridMultilevel"/>
    <w:tmpl w:val="CF48764C"/>
    <w:lvl w:ilvl="0" w:tplc="D0A26AAC">
      <w:start w:val="1"/>
      <w:numFmt w:val="lowerRoman"/>
      <w:lvlText w:val="(%1)"/>
      <w:lvlJc w:val="left"/>
      <w:pPr>
        <w:ind w:left="8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44F3B0">
      <w:start w:val="1"/>
      <w:numFmt w:val="lowerLetter"/>
      <w:lvlText w:val="%2"/>
      <w:lvlJc w:val="left"/>
      <w:pPr>
        <w:ind w:left="2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9165324">
      <w:start w:val="1"/>
      <w:numFmt w:val="lowerRoman"/>
      <w:lvlText w:val="%3"/>
      <w:lvlJc w:val="left"/>
      <w:pPr>
        <w:ind w:left="27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527714">
      <w:start w:val="1"/>
      <w:numFmt w:val="decimal"/>
      <w:lvlText w:val="%4"/>
      <w:lvlJc w:val="left"/>
      <w:pPr>
        <w:ind w:left="34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54F6D0">
      <w:start w:val="1"/>
      <w:numFmt w:val="lowerLetter"/>
      <w:lvlText w:val="%5"/>
      <w:lvlJc w:val="left"/>
      <w:pPr>
        <w:ind w:left="4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9E083A4">
      <w:start w:val="1"/>
      <w:numFmt w:val="lowerRoman"/>
      <w:lvlText w:val="%6"/>
      <w:lvlJc w:val="left"/>
      <w:pPr>
        <w:ind w:left="4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2CB3F6">
      <w:start w:val="1"/>
      <w:numFmt w:val="decimal"/>
      <w:lvlText w:val="%7"/>
      <w:lvlJc w:val="left"/>
      <w:pPr>
        <w:ind w:left="5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3A8428">
      <w:start w:val="1"/>
      <w:numFmt w:val="lowerLetter"/>
      <w:lvlText w:val="%8"/>
      <w:lvlJc w:val="left"/>
      <w:pPr>
        <w:ind w:left="6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960C8BC">
      <w:start w:val="1"/>
      <w:numFmt w:val="lowerRoman"/>
      <w:lvlText w:val="%9"/>
      <w:lvlJc w:val="left"/>
      <w:pPr>
        <w:ind w:left="7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0EA385F"/>
    <w:multiLevelType w:val="hybridMultilevel"/>
    <w:tmpl w:val="C040E2A8"/>
    <w:lvl w:ilvl="0" w:tplc="F968CAEA">
      <w:start w:val="1"/>
      <w:numFmt w:val="lowerLetter"/>
      <w:lvlText w:val="%1)"/>
      <w:lvlJc w:val="left"/>
      <w:pPr>
        <w:ind w:left="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0B8A43A">
      <w:start w:val="1"/>
      <w:numFmt w:val="lowerLetter"/>
      <w:lvlText w:val="%2"/>
      <w:lvlJc w:val="left"/>
      <w:pPr>
        <w:ind w:left="1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1AF7CA">
      <w:start w:val="1"/>
      <w:numFmt w:val="lowerRoman"/>
      <w:lvlText w:val="%3"/>
      <w:lvlJc w:val="left"/>
      <w:pPr>
        <w:ind w:left="1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686FB84">
      <w:start w:val="1"/>
      <w:numFmt w:val="decimal"/>
      <w:lvlText w:val="%4"/>
      <w:lvlJc w:val="left"/>
      <w:pPr>
        <w:ind w:left="2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EE0E66">
      <w:start w:val="1"/>
      <w:numFmt w:val="lowerLetter"/>
      <w:lvlText w:val="%5"/>
      <w:lvlJc w:val="left"/>
      <w:pPr>
        <w:ind w:left="3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626B24">
      <w:start w:val="1"/>
      <w:numFmt w:val="lowerRoman"/>
      <w:lvlText w:val="%6"/>
      <w:lvlJc w:val="left"/>
      <w:pPr>
        <w:ind w:left="3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FA1AA6">
      <w:start w:val="1"/>
      <w:numFmt w:val="decimal"/>
      <w:lvlText w:val="%7"/>
      <w:lvlJc w:val="left"/>
      <w:pPr>
        <w:ind w:left="4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FC469C">
      <w:start w:val="1"/>
      <w:numFmt w:val="lowerLetter"/>
      <w:lvlText w:val="%8"/>
      <w:lvlJc w:val="left"/>
      <w:pPr>
        <w:ind w:left="54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838DF04">
      <w:start w:val="1"/>
      <w:numFmt w:val="lowerRoman"/>
      <w:lvlText w:val="%9"/>
      <w:lvlJc w:val="left"/>
      <w:pPr>
        <w:ind w:left="61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17167D5"/>
    <w:multiLevelType w:val="hybridMultilevel"/>
    <w:tmpl w:val="25F6D04E"/>
    <w:lvl w:ilvl="0" w:tplc="BFEEB49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BC3DAE">
      <w:start w:val="1"/>
      <w:numFmt w:val="lowerLetter"/>
      <w:lvlText w:val="%2"/>
      <w:lvlJc w:val="left"/>
      <w:pPr>
        <w:ind w:left="6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DBCB3DC">
      <w:start w:val="1"/>
      <w:numFmt w:val="lowerRoman"/>
      <w:lvlText w:val="%3"/>
      <w:lvlJc w:val="left"/>
      <w:pPr>
        <w:ind w:left="1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8AC76E">
      <w:start w:val="1"/>
      <w:numFmt w:val="decimal"/>
      <w:lvlRestart w:val="0"/>
      <w:lvlText w:val="%4."/>
      <w:lvlJc w:val="left"/>
      <w:pPr>
        <w:ind w:left="16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965882">
      <w:start w:val="1"/>
      <w:numFmt w:val="lowerLetter"/>
      <w:lvlText w:val="%5"/>
      <w:lvlJc w:val="left"/>
      <w:pPr>
        <w:ind w:left="20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48046A">
      <w:start w:val="1"/>
      <w:numFmt w:val="lowerRoman"/>
      <w:lvlText w:val="%6"/>
      <w:lvlJc w:val="left"/>
      <w:pPr>
        <w:ind w:left="28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96E4A08">
      <w:start w:val="1"/>
      <w:numFmt w:val="decimal"/>
      <w:lvlText w:val="%7"/>
      <w:lvlJc w:val="left"/>
      <w:pPr>
        <w:ind w:left="3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9387664">
      <w:start w:val="1"/>
      <w:numFmt w:val="lowerLetter"/>
      <w:lvlText w:val="%8"/>
      <w:lvlJc w:val="left"/>
      <w:pPr>
        <w:ind w:left="42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CB26D4E">
      <w:start w:val="1"/>
      <w:numFmt w:val="lowerRoman"/>
      <w:lvlText w:val="%9"/>
      <w:lvlJc w:val="left"/>
      <w:pPr>
        <w:ind w:left="49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28026E6"/>
    <w:multiLevelType w:val="hybridMultilevel"/>
    <w:tmpl w:val="11007AB4"/>
    <w:lvl w:ilvl="0" w:tplc="CD90CD16">
      <w:start w:val="8"/>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4CC1D8">
      <w:start w:val="1"/>
      <w:numFmt w:val="decimal"/>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D08CEF8">
      <w:start w:val="1"/>
      <w:numFmt w:val="lowerRoman"/>
      <w:lvlText w:val="(%3)"/>
      <w:lvlJc w:val="left"/>
      <w:pPr>
        <w:ind w:left="12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227A6C">
      <w:start w:val="1"/>
      <w:numFmt w:val="lowerLetter"/>
      <w:lvlText w:val="(%4)"/>
      <w:lvlJc w:val="left"/>
      <w:pPr>
        <w:ind w:left="14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7AE837C">
      <w:start w:val="1"/>
      <w:numFmt w:val="lowerLetter"/>
      <w:lvlText w:val="%5"/>
      <w:lvlJc w:val="left"/>
      <w:pPr>
        <w:ind w:left="2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1EC9B18">
      <w:start w:val="1"/>
      <w:numFmt w:val="lowerRoman"/>
      <w:lvlText w:val="%6"/>
      <w:lvlJc w:val="left"/>
      <w:pPr>
        <w:ind w:left="28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3D2B8D8">
      <w:start w:val="1"/>
      <w:numFmt w:val="decimal"/>
      <w:lvlText w:val="%7"/>
      <w:lvlJc w:val="left"/>
      <w:pPr>
        <w:ind w:left="35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1C6AA2">
      <w:start w:val="1"/>
      <w:numFmt w:val="lowerLetter"/>
      <w:lvlText w:val="%8"/>
      <w:lvlJc w:val="left"/>
      <w:pPr>
        <w:ind w:left="4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502608">
      <w:start w:val="1"/>
      <w:numFmt w:val="lowerRoman"/>
      <w:lvlText w:val="%9"/>
      <w:lvlJc w:val="left"/>
      <w:pPr>
        <w:ind w:left="50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489165A"/>
    <w:multiLevelType w:val="hybridMultilevel"/>
    <w:tmpl w:val="7682C458"/>
    <w:lvl w:ilvl="0" w:tplc="E9B66B68">
      <w:start w:val="1"/>
      <w:numFmt w:val="lowerLetter"/>
      <w:lvlText w:val="(%1)"/>
      <w:lvlJc w:val="left"/>
      <w:pPr>
        <w:ind w:left="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FA4FE2">
      <w:start w:val="1"/>
      <w:numFmt w:val="lowerLetter"/>
      <w:lvlText w:val="%2"/>
      <w:lvlJc w:val="left"/>
      <w:pPr>
        <w:ind w:left="11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DA9D96">
      <w:start w:val="1"/>
      <w:numFmt w:val="lowerRoman"/>
      <w:lvlText w:val="%3"/>
      <w:lvlJc w:val="left"/>
      <w:pPr>
        <w:ind w:left="19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3679D0">
      <w:start w:val="1"/>
      <w:numFmt w:val="decimal"/>
      <w:lvlText w:val="%4"/>
      <w:lvlJc w:val="left"/>
      <w:pPr>
        <w:ind w:left="26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12535E">
      <w:start w:val="1"/>
      <w:numFmt w:val="lowerLetter"/>
      <w:lvlText w:val="%5"/>
      <w:lvlJc w:val="left"/>
      <w:pPr>
        <w:ind w:left="33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BAE5E0">
      <w:start w:val="1"/>
      <w:numFmt w:val="lowerRoman"/>
      <w:lvlText w:val="%6"/>
      <w:lvlJc w:val="left"/>
      <w:pPr>
        <w:ind w:left="40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DE56DA">
      <w:start w:val="1"/>
      <w:numFmt w:val="decimal"/>
      <w:lvlText w:val="%7"/>
      <w:lvlJc w:val="left"/>
      <w:pPr>
        <w:ind w:left="47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2D4BD84">
      <w:start w:val="1"/>
      <w:numFmt w:val="lowerLetter"/>
      <w:lvlText w:val="%8"/>
      <w:lvlJc w:val="left"/>
      <w:pPr>
        <w:ind w:left="55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D435EC">
      <w:start w:val="1"/>
      <w:numFmt w:val="lowerRoman"/>
      <w:lvlText w:val="%9"/>
      <w:lvlJc w:val="left"/>
      <w:pPr>
        <w:ind w:left="6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4C23D1A"/>
    <w:multiLevelType w:val="multilevel"/>
    <w:tmpl w:val="50F4F09E"/>
    <w:lvl w:ilvl="0">
      <w:start w:val="1"/>
      <w:numFmt w:val="decimal"/>
      <w:pStyle w:val="Num1"/>
      <w:lvlText w:val="%1."/>
      <w:lvlJc w:val="left"/>
      <w:pPr>
        <w:ind w:left="720" w:hanging="360"/>
      </w:pPr>
      <w:rPr>
        <w:b/>
        <w:bCs/>
        <w:i w:val="0"/>
        <w:iCs w:val="0"/>
      </w:r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9" w15:restartNumberingAfterBreak="0">
    <w:nsid w:val="6AE40ADD"/>
    <w:multiLevelType w:val="hybridMultilevel"/>
    <w:tmpl w:val="05F61182"/>
    <w:lvl w:ilvl="0" w:tplc="02A23B6A">
      <w:start w:val="2"/>
      <w:numFmt w:val="decimal"/>
      <w:lvlText w:val="(%1)"/>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A0DED0">
      <w:start w:val="1"/>
      <w:numFmt w:val="bullet"/>
      <w:lvlText w:val="*"/>
      <w:lvlJc w:val="left"/>
      <w:pPr>
        <w:ind w:left="118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6BAE6C38">
      <w:start w:val="2"/>
      <w:numFmt w:val="decimal"/>
      <w:lvlText w:val="%3"/>
      <w:lvlJc w:val="left"/>
      <w:pPr>
        <w:ind w:left="177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3" w:tplc="FE3C0914">
      <w:start w:val="1"/>
      <w:numFmt w:val="decimal"/>
      <w:lvlText w:val="%4"/>
      <w:lvlJc w:val="left"/>
      <w:pPr>
        <w:ind w:left="2059"/>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4" w:tplc="C8D2DF18">
      <w:start w:val="1"/>
      <w:numFmt w:val="lowerLetter"/>
      <w:lvlText w:val="%5"/>
      <w:lvlJc w:val="left"/>
      <w:pPr>
        <w:ind w:left="2779"/>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5" w:tplc="5F2CB808">
      <w:start w:val="1"/>
      <w:numFmt w:val="lowerRoman"/>
      <w:lvlText w:val="%6"/>
      <w:lvlJc w:val="left"/>
      <w:pPr>
        <w:ind w:left="3499"/>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6" w:tplc="A9A6BA34">
      <w:start w:val="1"/>
      <w:numFmt w:val="decimal"/>
      <w:lvlText w:val="%7"/>
      <w:lvlJc w:val="left"/>
      <w:pPr>
        <w:ind w:left="4219"/>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7" w:tplc="D3BA24B6">
      <w:start w:val="1"/>
      <w:numFmt w:val="lowerLetter"/>
      <w:lvlText w:val="%8"/>
      <w:lvlJc w:val="left"/>
      <w:pPr>
        <w:ind w:left="4939"/>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8" w:tplc="E0C8EC6A">
      <w:start w:val="1"/>
      <w:numFmt w:val="lowerRoman"/>
      <w:lvlText w:val="%9"/>
      <w:lvlJc w:val="left"/>
      <w:pPr>
        <w:ind w:left="5659"/>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abstractNum>
  <w:abstractNum w:abstractNumId="40" w15:restartNumberingAfterBreak="0">
    <w:nsid w:val="6EC3721A"/>
    <w:multiLevelType w:val="hybridMultilevel"/>
    <w:tmpl w:val="2B98EA80"/>
    <w:lvl w:ilvl="0" w:tplc="D58C1E7E">
      <w:start w:val="1"/>
      <w:numFmt w:val="lowerLetter"/>
      <w:lvlText w:val="%1)"/>
      <w:lvlJc w:val="left"/>
      <w:pPr>
        <w:ind w:left="48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80ED65C">
      <w:start w:val="1"/>
      <w:numFmt w:val="lowerLetter"/>
      <w:lvlText w:val="%2"/>
      <w:lvlJc w:val="left"/>
      <w:pPr>
        <w:ind w:left="13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578E0D8">
      <w:start w:val="1"/>
      <w:numFmt w:val="lowerRoman"/>
      <w:lvlText w:val="%3"/>
      <w:lvlJc w:val="left"/>
      <w:pPr>
        <w:ind w:left="20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8D633E4">
      <w:start w:val="1"/>
      <w:numFmt w:val="decimal"/>
      <w:lvlText w:val="%4"/>
      <w:lvlJc w:val="left"/>
      <w:pPr>
        <w:ind w:left="27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7BE4600">
      <w:start w:val="1"/>
      <w:numFmt w:val="lowerLetter"/>
      <w:lvlText w:val="%5"/>
      <w:lvlJc w:val="left"/>
      <w:pPr>
        <w:ind w:left="35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B283F40">
      <w:start w:val="1"/>
      <w:numFmt w:val="lowerRoman"/>
      <w:lvlText w:val="%6"/>
      <w:lvlJc w:val="left"/>
      <w:pPr>
        <w:ind w:left="42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61E1D4C">
      <w:start w:val="1"/>
      <w:numFmt w:val="decimal"/>
      <w:lvlText w:val="%7"/>
      <w:lvlJc w:val="left"/>
      <w:pPr>
        <w:ind w:left="49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BA202FA">
      <w:start w:val="1"/>
      <w:numFmt w:val="lowerLetter"/>
      <w:lvlText w:val="%8"/>
      <w:lvlJc w:val="left"/>
      <w:pPr>
        <w:ind w:left="56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460657A">
      <w:start w:val="1"/>
      <w:numFmt w:val="lowerRoman"/>
      <w:lvlText w:val="%9"/>
      <w:lvlJc w:val="left"/>
      <w:pPr>
        <w:ind w:left="63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76020DFE"/>
    <w:multiLevelType w:val="hybridMultilevel"/>
    <w:tmpl w:val="1ADCD2E2"/>
    <w:lvl w:ilvl="0" w:tplc="C3761A5E">
      <w:start w:val="1"/>
      <w:numFmt w:val="lowerLetter"/>
      <w:lvlText w:val="%1)"/>
      <w:lvlJc w:val="left"/>
      <w:pPr>
        <w:ind w:left="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FE87F8">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42EBD2">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7E668A">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C085B72">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0766D84">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24C710">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465210">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18EA016">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7635104"/>
    <w:multiLevelType w:val="hybridMultilevel"/>
    <w:tmpl w:val="87903A86"/>
    <w:lvl w:ilvl="0" w:tplc="94BC7E72">
      <w:start w:val="1"/>
      <w:numFmt w:val="lowerLetter"/>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2CB1B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62499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684619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DEDF5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1E80F5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F6A0EC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AE9C6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D4C757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B000DDB"/>
    <w:multiLevelType w:val="hybridMultilevel"/>
    <w:tmpl w:val="804C5A56"/>
    <w:lvl w:ilvl="0" w:tplc="F174A772">
      <w:start w:val="1"/>
      <w:numFmt w:val="decimal"/>
      <w:lvlText w:val="%1"/>
      <w:lvlJc w:val="left"/>
      <w:pPr>
        <w:ind w:left="27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1" w:tplc="324040BE">
      <w:start w:val="1"/>
      <w:numFmt w:val="lowerLetter"/>
      <w:lvlText w:val="%2"/>
      <w:lvlJc w:val="left"/>
      <w:pPr>
        <w:ind w:left="135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2" w:tplc="3BF8F640">
      <w:start w:val="1"/>
      <w:numFmt w:val="lowerRoman"/>
      <w:lvlText w:val="%3"/>
      <w:lvlJc w:val="left"/>
      <w:pPr>
        <w:ind w:left="207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3" w:tplc="A5A89FC4">
      <w:start w:val="1"/>
      <w:numFmt w:val="decimal"/>
      <w:lvlText w:val="%4"/>
      <w:lvlJc w:val="left"/>
      <w:pPr>
        <w:ind w:left="279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4" w:tplc="A190C27A">
      <w:start w:val="1"/>
      <w:numFmt w:val="lowerLetter"/>
      <w:lvlText w:val="%5"/>
      <w:lvlJc w:val="left"/>
      <w:pPr>
        <w:ind w:left="351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5" w:tplc="36AAA10C">
      <w:start w:val="1"/>
      <w:numFmt w:val="lowerRoman"/>
      <w:lvlText w:val="%6"/>
      <w:lvlJc w:val="left"/>
      <w:pPr>
        <w:ind w:left="423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6" w:tplc="D4BE3CEC">
      <w:start w:val="1"/>
      <w:numFmt w:val="decimal"/>
      <w:lvlText w:val="%7"/>
      <w:lvlJc w:val="left"/>
      <w:pPr>
        <w:ind w:left="495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7" w:tplc="937A1320">
      <w:start w:val="1"/>
      <w:numFmt w:val="lowerLetter"/>
      <w:lvlText w:val="%8"/>
      <w:lvlJc w:val="left"/>
      <w:pPr>
        <w:ind w:left="567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8" w:tplc="191C9FEE">
      <w:start w:val="1"/>
      <w:numFmt w:val="lowerRoman"/>
      <w:lvlText w:val="%9"/>
      <w:lvlJc w:val="left"/>
      <w:pPr>
        <w:ind w:left="6394"/>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abstractNum>
  <w:abstractNum w:abstractNumId="44" w15:restartNumberingAfterBreak="0">
    <w:nsid w:val="7CD0057B"/>
    <w:multiLevelType w:val="hybridMultilevel"/>
    <w:tmpl w:val="CB6C776A"/>
    <w:lvl w:ilvl="0" w:tplc="89168484">
      <w:start w:val="1"/>
      <w:numFmt w:val="lowerLetter"/>
      <w:lvlText w:val="%1)"/>
      <w:lvlJc w:val="left"/>
      <w:pPr>
        <w:ind w:left="6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BBAF9C8">
      <w:start w:val="1"/>
      <w:numFmt w:val="lowerLetter"/>
      <w:lvlText w:val="%2"/>
      <w:lvlJc w:val="left"/>
      <w:pPr>
        <w:ind w:left="1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324BE4">
      <w:start w:val="1"/>
      <w:numFmt w:val="lowerRoman"/>
      <w:lvlText w:val="%3"/>
      <w:lvlJc w:val="left"/>
      <w:pPr>
        <w:ind w:left="2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55CAB6E">
      <w:start w:val="1"/>
      <w:numFmt w:val="decimal"/>
      <w:lvlText w:val="%4"/>
      <w:lvlJc w:val="left"/>
      <w:pPr>
        <w:ind w:left="2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667256">
      <w:start w:val="1"/>
      <w:numFmt w:val="lowerLetter"/>
      <w:lvlText w:val="%5"/>
      <w:lvlJc w:val="left"/>
      <w:pPr>
        <w:ind w:left="3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2C420A4">
      <w:start w:val="1"/>
      <w:numFmt w:val="lowerRoman"/>
      <w:lvlText w:val="%6"/>
      <w:lvlJc w:val="left"/>
      <w:pPr>
        <w:ind w:left="4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A427614">
      <w:start w:val="1"/>
      <w:numFmt w:val="decimal"/>
      <w:lvlText w:val="%7"/>
      <w:lvlJc w:val="left"/>
      <w:pPr>
        <w:ind w:left="4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F5AFDA4">
      <w:start w:val="1"/>
      <w:numFmt w:val="lowerLetter"/>
      <w:lvlText w:val="%8"/>
      <w:lvlJc w:val="left"/>
      <w:pPr>
        <w:ind w:left="5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3481FEC">
      <w:start w:val="1"/>
      <w:numFmt w:val="lowerRoman"/>
      <w:lvlText w:val="%9"/>
      <w:lvlJc w:val="left"/>
      <w:pPr>
        <w:ind w:left="63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DE754AA"/>
    <w:multiLevelType w:val="multilevel"/>
    <w:tmpl w:val="7B0051C4"/>
    <w:lvl w:ilvl="0">
      <w:start w:val="1"/>
      <w:numFmt w:val="decimal"/>
      <w:pStyle w:val="Heading10"/>
      <w:lvlText w:val="%1."/>
      <w:lvlJc w:val="left"/>
      <w:pPr>
        <w:ind w:left="720" w:hanging="720"/>
      </w:pPr>
      <w:rPr>
        <w:rFonts w:ascii="Arial" w:hAnsi="Arial" w:cs="Times New Roman" w:hint="default"/>
        <w:b/>
        <w:bCs/>
        <w:sz w:val="22"/>
      </w:rPr>
    </w:lvl>
    <w:lvl w:ilvl="1">
      <w:start w:val="1"/>
      <w:numFmt w:val="decimal"/>
      <w:pStyle w:val="Heading20"/>
      <w:lvlText w:val="%1.%2"/>
      <w:lvlJc w:val="left"/>
      <w:pPr>
        <w:ind w:left="720" w:hanging="720"/>
      </w:pPr>
      <w:rPr>
        <w:rFonts w:ascii="Arial" w:hAnsi="Arial" w:cs="Times New Roman" w:hint="default"/>
        <w:b/>
        <w:bCs/>
        <w:w w:val="100"/>
        <w:kern w:val="0"/>
        <w:sz w:val="22"/>
        <w14:cntxtAlts w14:val="0"/>
      </w:rPr>
    </w:lvl>
    <w:lvl w:ilvl="2">
      <w:start w:val="1"/>
      <w:numFmt w:val="decimal"/>
      <w:pStyle w:val="Heading30"/>
      <w:lvlText w:val="%1.%2.%3"/>
      <w:lvlJc w:val="left"/>
      <w:pPr>
        <w:ind w:left="720" w:hanging="720"/>
      </w:pPr>
      <w:rPr>
        <w:rFonts w:ascii="Arial" w:hAnsi="Arial" w:cs="Times New Roman" w:hint="default"/>
        <w:sz w:val="22"/>
      </w:rPr>
    </w:lvl>
    <w:lvl w:ilvl="3">
      <w:start w:val="1"/>
      <w:numFmt w:val="lowerLetter"/>
      <w:pStyle w:val="Heading40"/>
      <w:lvlText w:val="(%4)"/>
      <w:lvlJc w:val="left"/>
      <w:pPr>
        <w:ind w:left="1440" w:hanging="720"/>
      </w:pPr>
      <w:rPr>
        <w:rFonts w:ascii="Arial" w:hAnsi="Arial" w:cs="Times New Roman" w:hint="default"/>
        <w:b w:val="0"/>
        <w:bCs/>
        <w:sz w:val="22"/>
      </w:rPr>
    </w:lvl>
    <w:lvl w:ilvl="4">
      <w:start w:val="1"/>
      <w:numFmt w:val="lowerRoman"/>
      <w:pStyle w:val="Heading50"/>
      <w:lvlText w:val="(%5)"/>
      <w:lvlJc w:val="left"/>
      <w:pPr>
        <w:ind w:left="2160" w:hanging="720"/>
      </w:pPr>
      <w:rPr>
        <w:rFonts w:ascii="Arial" w:hAnsi="Arial" w:cs="Times New Roman" w:hint="default"/>
        <w:sz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E932CD7"/>
    <w:multiLevelType w:val="hybridMultilevel"/>
    <w:tmpl w:val="BFBAE11C"/>
    <w:lvl w:ilvl="0" w:tplc="7FE87146">
      <w:start w:val="1"/>
      <w:numFmt w:val="lowerLetter"/>
      <w:lvlText w:val="(%1)"/>
      <w:lvlJc w:val="left"/>
      <w:pPr>
        <w:ind w:left="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CEAC36C">
      <w:start w:val="1"/>
      <w:numFmt w:val="lowerLetter"/>
      <w:lvlText w:val="(%2)"/>
      <w:lvlJc w:val="left"/>
      <w:pPr>
        <w:ind w:left="6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8ACE31C">
      <w:start w:val="1"/>
      <w:numFmt w:val="lowerRoman"/>
      <w:lvlText w:val="%3"/>
      <w:lvlJc w:val="left"/>
      <w:pPr>
        <w:ind w:left="1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C0DC5A">
      <w:start w:val="1"/>
      <w:numFmt w:val="decimal"/>
      <w:lvlText w:val="%4"/>
      <w:lvlJc w:val="left"/>
      <w:pPr>
        <w:ind w:left="2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746392">
      <w:start w:val="1"/>
      <w:numFmt w:val="lowerLetter"/>
      <w:lvlText w:val="%5"/>
      <w:lvlJc w:val="left"/>
      <w:pPr>
        <w:ind w:left="2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E08F10">
      <w:start w:val="1"/>
      <w:numFmt w:val="lowerRoman"/>
      <w:lvlText w:val="%6"/>
      <w:lvlJc w:val="left"/>
      <w:pPr>
        <w:ind w:left="3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C6A8BA">
      <w:start w:val="1"/>
      <w:numFmt w:val="decimal"/>
      <w:lvlText w:val="%7"/>
      <w:lvlJc w:val="left"/>
      <w:pPr>
        <w:ind w:left="4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461026">
      <w:start w:val="1"/>
      <w:numFmt w:val="lowerLetter"/>
      <w:lvlText w:val="%8"/>
      <w:lvlJc w:val="left"/>
      <w:pPr>
        <w:ind w:left="4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F8005C">
      <w:start w:val="1"/>
      <w:numFmt w:val="lowerRoman"/>
      <w:lvlText w:val="%9"/>
      <w:lvlJc w:val="left"/>
      <w:pPr>
        <w:ind w:left="5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8"/>
  </w:num>
  <w:num w:numId="2">
    <w:abstractNumId w:val="24"/>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13"/>
  </w:num>
  <w:num w:numId="11">
    <w:abstractNumId w:val="2"/>
  </w:num>
  <w:num w:numId="12">
    <w:abstractNumId w:val="36"/>
  </w:num>
  <w:num w:numId="13">
    <w:abstractNumId w:val="16"/>
  </w:num>
  <w:num w:numId="14">
    <w:abstractNumId w:val="26"/>
  </w:num>
  <w:num w:numId="15">
    <w:abstractNumId w:val="28"/>
  </w:num>
  <w:num w:numId="16">
    <w:abstractNumId w:val="19"/>
  </w:num>
  <w:num w:numId="17">
    <w:abstractNumId w:val="25"/>
  </w:num>
  <w:num w:numId="18">
    <w:abstractNumId w:val="1"/>
  </w:num>
  <w:num w:numId="19">
    <w:abstractNumId w:val="21"/>
  </w:num>
  <w:num w:numId="20">
    <w:abstractNumId w:val="44"/>
  </w:num>
  <w:num w:numId="21">
    <w:abstractNumId w:val="43"/>
  </w:num>
  <w:num w:numId="22">
    <w:abstractNumId w:val="4"/>
  </w:num>
  <w:num w:numId="23">
    <w:abstractNumId w:val="34"/>
  </w:num>
  <w:num w:numId="24">
    <w:abstractNumId w:val="23"/>
  </w:num>
  <w:num w:numId="25">
    <w:abstractNumId w:val="40"/>
  </w:num>
  <w:num w:numId="26">
    <w:abstractNumId w:val="32"/>
  </w:num>
  <w:num w:numId="27">
    <w:abstractNumId w:val="39"/>
  </w:num>
  <w:num w:numId="28">
    <w:abstractNumId w:val="22"/>
  </w:num>
  <w:num w:numId="29">
    <w:abstractNumId w:val="9"/>
  </w:num>
  <w:num w:numId="30">
    <w:abstractNumId w:val="37"/>
  </w:num>
  <w:num w:numId="31">
    <w:abstractNumId w:val="42"/>
  </w:num>
  <w:num w:numId="32">
    <w:abstractNumId w:val="41"/>
  </w:num>
  <w:num w:numId="33">
    <w:abstractNumId w:val="46"/>
  </w:num>
  <w:num w:numId="34">
    <w:abstractNumId w:val="7"/>
  </w:num>
  <w:num w:numId="35">
    <w:abstractNumId w:val="18"/>
  </w:num>
  <w:num w:numId="36">
    <w:abstractNumId w:val="11"/>
  </w:num>
  <w:num w:numId="37">
    <w:abstractNumId w:val="30"/>
  </w:num>
  <w:num w:numId="38">
    <w:abstractNumId w:val="10"/>
  </w:num>
  <w:num w:numId="39">
    <w:abstractNumId w:val="35"/>
  </w:num>
  <w:num w:numId="40">
    <w:abstractNumId w:val="31"/>
  </w:num>
  <w:num w:numId="41">
    <w:abstractNumId w:val="15"/>
  </w:num>
  <w:num w:numId="42">
    <w:abstractNumId w:val="6"/>
  </w:num>
  <w:num w:numId="43">
    <w:abstractNumId w:val="14"/>
  </w:num>
  <w:num w:numId="44">
    <w:abstractNumId w:val="33"/>
  </w:num>
  <w:num w:numId="45">
    <w:abstractNumId w:val="29"/>
  </w:num>
  <w:num w:numId="46">
    <w:abstractNumId w:val="20"/>
  </w:num>
  <w:num w:numId="4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66"/>
    <w:rsid w:val="003E20FF"/>
    <w:rsid w:val="00762766"/>
    <w:rsid w:val="00B55BA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83AE27-84EE-45A3-85B2-AD3369AE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55BAC"/>
    <w:pPr>
      <w:widowControl w:val="0"/>
      <w:numPr>
        <w:numId w:val="1"/>
      </w:numPr>
      <w:spacing w:after="240" w:line="240" w:lineRule="auto"/>
      <w:jc w:val="both"/>
      <w:outlineLvl w:val="0"/>
    </w:pPr>
    <w:rPr>
      <w:rFonts w:ascii="Arial Bold" w:eastAsiaTheme="majorEastAsia" w:hAnsi="Arial Bold" w:cstheme="majorBidi"/>
      <w:b/>
      <w:szCs w:val="28"/>
      <w:lang w:bidi="ar-SA"/>
    </w:rPr>
  </w:style>
  <w:style w:type="paragraph" w:styleId="Heading2">
    <w:name w:val="heading 2"/>
    <w:basedOn w:val="Normal"/>
    <w:next w:val="Normal"/>
    <w:link w:val="Heading2Char"/>
    <w:uiPriority w:val="1"/>
    <w:unhideWhenUsed/>
    <w:qFormat/>
    <w:rsid w:val="00B55BAC"/>
    <w:pPr>
      <w:widowControl w:val="0"/>
      <w:numPr>
        <w:ilvl w:val="1"/>
        <w:numId w:val="1"/>
      </w:numPr>
      <w:tabs>
        <w:tab w:val="clear" w:pos="862"/>
        <w:tab w:val="num" w:pos="720"/>
      </w:tabs>
      <w:spacing w:after="240" w:line="240" w:lineRule="auto"/>
      <w:ind w:left="720"/>
      <w:jc w:val="both"/>
      <w:outlineLvl w:val="1"/>
    </w:pPr>
    <w:rPr>
      <w:rFonts w:ascii="Arial" w:eastAsiaTheme="majorEastAsia" w:hAnsi="Arial" w:cs="Times New Roman"/>
      <w:szCs w:val="26"/>
      <w:lang w:bidi="ar-SA"/>
    </w:rPr>
  </w:style>
  <w:style w:type="paragraph" w:styleId="Heading3">
    <w:name w:val="heading 3"/>
    <w:basedOn w:val="Normal"/>
    <w:next w:val="Normal"/>
    <w:link w:val="Heading3Char"/>
    <w:uiPriority w:val="1"/>
    <w:unhideWhenUsed/>
    <w:qFormat/>
    <w:rsid w:val="00B55BAC"/>
    <w:pPr>
      <w:widowControl w:val="0"/>
      <w:numPr>
        <w:ilvl w:val="2"/>
        <w:numId w:val="1"/>
      </w:numPr>
      <w:spacing w:after="240" w:line="240" w:lineRule="auto"/>
      <w:jc w:val="both"/>
      <w:outlineLvl w:val="2"/>
    </w:pPr>
    <w:rPr>
      <w:rFonts w:ascii="Arial" w:eastAsiaTheme="majorEastAsia" w:hAnsi="Arial" w:cs="Times New Roman"/>
      <w:szCs w:val="24"/>
      <w:lang w:bidi="ar-SA"/>
    </w:rPr>
  </w:style>
  <w:style w:type="paragraph" w:styleId="Heading4">
    <w:name w:val="heading 4"/>
    <w:basedOn w:val="Normal"/>
    <w:next w:val="Normal"/>
    <w:link w:val="Heading4Char"/>
    <w:uiPriority w:val="1"/>
    <w:unhideWhenUsed/>
    <w:qFormat/>
    <w:rsid w:val="00B55BAC"/>
    <w:pPr>
      <w:widowControl w:val="0"/>
      <w:numPr>
        <w:ilvl w:val="3"/>
        <w:numId w:val="1"/>
      </w:numPr>
      <w:spacing w:after="240" w:line="240" w:lineRule="auto"/>
      <w:jc w:val="both"/>
      <w:outlineLvl w:val="3"/>
    </w:pPr>
    <w:rPr>
      <w:rFonts w:ascii="Arial" w:eastAsiaTheme="majorEastAsia" w:hAnsi="Arial" w:cs="Times New Roman"/>
      <w:iCs/>
      <w:szCs w:val="24"/>
      <w:lang w:bidi="ar-SA"/>
    </w:rPr>
  </w:style>
  <w:style w:type="paragraph" w:styleId="Heading5">
    <w:name w:val="heading 5"/>
    <w:basedOn w:val="Normal"/>
    <w:next w:val="Normal"/>
    <w:link w:val="Heading5Char"/>
    <w:uiPriority w:val="9"/>
    <w:unhideWhenUsed/>
    <w:qFormat/>
    <w:rsid w:val="00B55BAC"/>
    <w:pPr>
      <w:widowControl w:val="0"/>
      <w:numPr>
        <w:ilvl w:val="4"/>
        <w:numId w:val="1"/>
      </w:numPr>
      <w:spacing w:after="240" w:line="240" w:lineRule="auto"/>
      <w:jc w:val="both"/>
      <w:outlineLvl w:val="4"/>
    </w:pPr>
    <w:rPr>
      <w:rFonts w:ascii="Arial" w:eastAsiaTheme="majorEastAsia" w:hAnsi="Arial" w:cs="Times New Roman"/>
      <w:szCs w:val="24"/>
      <w:lang w:bidi="ar-SA"/>
    </w:rPr>
  </w:style>
  <w:style w:type="paragraph" w:styleId="Heading6">
    <w:name w:val="heading 6"/>
    <w:basedOn w:val="Normal"/>
    <w:next w:val="Normal"/>
    <w:link w:val="Heading6Char"/>
    <w:uiPriority w:val="9"/>
    <w:unhideWhenUsed/>
    <w:qFormat/>
    <w:rsid w:val="00B55BAC"/>
    <w:pPr>
      <w:widowControl w:val="0"/>
      <w:numPr>
        <w:ilvl w:val="5"/>
        <w:numId w:val="1"/>
      </w:numPr>
      <w:spacing w:after="240" w:line="240" w:lineRule="auto"/>
      <w:jc w:val="both"/>
      <w:outlineLvl w:val="5"/>
    </w:pPr>
    <w:rPr>
      <w:rFonts w:ascii="Arial" w:eastAsiaTheme="majorEastAsia" w:hAnsi="Arial" w:cs="Times New Roman"/>
      <w:iCs/>
      <w:szCs w:val="24"/>
      <w:lang w:bidi="ar-SA"/>
    </w:rPr>
  </w:style>
  <w:style w:type="paragraph" w:styleId="Heading7">
    <w:name w:val="heading 7"/>
    <w:basedOn w:val="Normal"/>
    <w:next w:val="Normal"/>
    <w:link w:val="Heading7Char"/>
    <w:uiPriority w:val="9"/>
    <w:unhideWhenUsed/>
    <w:qFormat/>
    <w:rsid w:val="00B55BAC"/>
    <w:pPr>
      <w:widowControl w:val="0"/>
      <w:numPr>
        <w:ilvl w:val="6"/>
        <w:numId w:val="1"/>
      </w:numPr>
      <w:spacing w:after="240" w:line="240" w:lineRule="auto"/>
      <w:jc w:val="both"/>
      <w:outlineLvl w:val="6"/>
    </w:pPr>
    <w:rPr>
      <w:rFonts w:ascii="Arial" w:eastAsiaTheme="majorEastAsia" w:hAnsi="Arial" w:cs="Times New Roman"/>
      <w:iCs/>
      <w:szCs w:val="24"/>
      <w:lang w:bidi="ar-SA"/>
    </w:rPr>
  </w:style>
  <w:style w:type="paragraph" w:styleId="Heading8">
    <w:name w:val="heading 8"/>
    <w:basedOn w:val="Normal"/>
    <w:next w:val="Normal"/>
    <w:link w:val="Heading8Char"/>
    <w:uiPriority w:val="9"/>
    <w:unhideWhenUsed/>
    <w:qFormat/>
    <w:rsid w:val="00B55BAC"/>
    <w:pPr>
      <w:spacing w:after="240" w:line="240" w:lineRule="auto"/>
      <w:ind w:left="5760" w:hanging="360"/>
      <w:jc w:val="center"/>
      <w:outlineLvl w:val="7"/>
    </w:pPr>
    <w:rPr>
      <w:rFonts w:ascii="Times New Roman Bold" w:eastAsiaTheme="majorEastAsia" w:hAnsi="Times New Roman Bold" w:cstheme="majorBidi"/>
      <w:b/>
      <w:caps/>
      <w:szCs w:val="21"/>
      <w:lang w:bidi="ar-SA"/>
    </w:rPr>
  </w:style>
  <w:style w:type="paragraph" w:styleId="Heading9">
    <w:name w:val="heading 9"/>
    <w:basedOn w:val="Normal"/>
    <w:next w:val="Normal"/>
    <w:link w:val="Heading9Char"/>
    <w:uiPriority w:val="9"/>
    <w:unhideWhenUsed/>
    <w:qFormat/>
    <w:rsid w:val="00B55BAC"/>
    <w:pPr>
      <w:keepNext/>
      <w:keepLines/>
      <w:spacing w:after="240" w:line="240" w:lineRule="auto"/>
      <w:ind w:left="6480" w:hanging="360"/>
      <w:jc w:val="center"/>
      <w:outlineLvl w:val="8"/>
    </w:pPr>
    <w:rPr>
      <w:rFonts w:ascii="Times New Roman Bold" w:eastAsiaTheme="majorEastAsia" w:hAnsi="Times New Roman Bold" w:cstheme="majorBidi"/>
      <w:b/>
      <w:iCs/>
      <w:caps/>
      <w:szCs w:val="21"/>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5BAC"/>
    <w:rPr>
      <w:rFonts w:ascii="Arial Bold" w:eastAsiaTheme="majorEastAsia" w:hAnsi="Arial Bold" w:cstheme="majorBidi"/>
      <w:b/>
      <w:szCs w:val="28"/>
      <w:lang w:bidi="ar-SA"/>
    </w:rPr>
  </w:style>
  <w:style w:type="character" w:customStyle="1" w:styleId="Heading2Char">
    <w:name w:val="Heading 2 Char"/>
    <w:basedOn w:val="DefaultParagraphFont"/>
    <w:link w:val="Heading2"/>
    <w:uiPriority w:val="1"/>
    <w:rsid w:val="00B55BAC"/>
    <w:rPr>
      <w:rFonts w:ascii="Arial" w:eastAsiaTheme="majorEastAsia" w:hAnsi="Arial" w:cs="Times New Roman"/>
      <w:szCs w:val="26"/>
      <w:lang w:bidi="ar-SA"/>
    </w:rPr>
  </w:style>
  <w:style w:type="character" w:customStyle="1" w:styleId="Heading3Char">
    <w:name w:val="Heading 3 Char"/>
    <w:basedOn w:val="DefaultParagraphFont"/>
    <w:link w:val="Heading3"/>
    <w:uiPriority w:val="1"/>
    <w:rsid w:val="00B55BAC"/>
    <w:rPr>
      <w:rFonts w:ascii="Arial" w:eastAsiaTheme="majorEastAsia" w:hAnsi="Arial" w:cs="Times New Roman"/>
      <w:szCs w:val="24"/>
      <w:lang w:bidi="ar-SA"/>
    </w:rPr>
  </w:style>
  <w:style w:type="character" w:customStyle="1" w:styleId="Heading4Char">
    <w:name w:val="Heading 4 Char"/>
    <w:basedOn w:val="DefaultParagraphFont"/>
    <w:link w:val="Heading4"/>
    <w:uiPriority w:val="1"/>
    <w:rsid w:val="00B55BAC"/>
    <w:rPr>
      <w:rFonts w:ascii="Arial" w:eastAsiaTheme="majorEastAsia" w:hAnsi="Arial" w:cs="Times New Roman"/>
      <w:iCs/>
      <w:szCs w:val="24"/>
      <w:lang w:bidi="ar-SA"/>
    </w:rPr>
  </w:style>
  <w:style w:type="character" w:customStyle="1" w:styleId="Heading5Char">
    <w:name w:val="Heading 5 Char"/>
    <w:basedOn w:val="DefaultParagraphFont"/>
    <w:link w:val="Heading5"/>
    <w:uiPriority w:val="9"/>
    <w:rsid w:val="00B55BAC"/>
    <w:rPr>
      <w:rFonts w:ascii="Arial" w:eastAsiaTheme="majorEastAsia" w:hAnsi="Arial" w:cs="Times New Roman"/>
      <w:szCs w:val="24"/>
      <w:lang w:bidi="ar-SA"/>
    </w:rPr>
  </w:style>
  <w:style w:type="character" w:customStyle="1" w:styleId="Heading6Char">
    <w:name w:val="Heading 6 Char"/>
    <w:basedOn w:val="DefaultParagraphFont"/>
    <w:link w:val="Heading6"/>
    <w:uiPriority w:val="9"/>
    <w:rsid w:val="00B55BAC"/>
    <w:rPr>
      <w:rFonts w:ascii="Arial" w:eastAsiaTheme="majorEastAsia" w:hAnsi="Arial" w:cs="Times New Roman"/>
      <w:iCs/>
      <w:szCs w:val="24"/>
      <w:lang w:bidi="ar-SA"/>
    </w:rPr>
  </w:style>
  <w:style w:type="character" w:customStyle="1" w:styleId="Heading7Char">
    <w:name w:val="Heading 7 Char"/>
    <w:basedOn w:val="DefaultParagraphFont"/>
    <w:link w:val="Heading7"/>
    <w:uiPriority w:val="9"/>
    <w:rsid w:val="00B55BAC"/>
    <w:rPr>
      <w:rFonts w:ascii="Arial" w:eastAsiaTheme="majorEastAsia" w:hAnsi="Arial" w:cs="Times New Roman"/>
      <w:iCs/>
      <w:szCs w:val="24"/>
      <w:lang w:bidi="ar-SA"/>
    </w:rPr>
  </w:style>
  <w:style w:type="character" w:customStyle="1" w:styleId="Heading8Char">
    <w:name w:val="Heading 8 Char"/>
    <w:basedOn w:val="DefaultParagraphFont"/>
    <w:link w:val="Heading8"/>
    <w:uiPriority w:val="9"/>
    <w:rsid w:val="00B55BAC"/>
    <w:rPr>
      <w:rFonts w:ascii="Times New Roman Bold" w:eastAsiaTheme="majorEastAsia" w:hAnsi="Times New Roman Bold" w:cstheme="majorBidi"/>
      <w:b/>
      <w:caps/>
      <w:szCs w:val="21"/>
      <w:lang w:bidi="ar-SA"/>
    </w:rPr>
  </w:style>
  <w:style w:type="character" w:customStyle="1" w:styleId="Heading9Char">
    <w:name w:val="Heading 9 Char"/>
    <w:basedOn w:val="DefaultParagraphFont"/>
    <w:link w:val="Heading9"/>
    <w:uiPriority w:val="9"/>
    <w:rsid w:val="00B55BAC"/>
    <w:rPr>
      <w:rFonts w:ascii="Times New Roman Bold" w:eastAsiaTheme="majorEastAsia" w:hAnsi="Times New Roman Bold" w:cstheme="majorBidi"/>
      <w:b/>
      <w:iCs/>
      <w:caps/>
      <w:szCs w:val="21"/>
      <w:lang w:bidi="ar-SA"/>
    </w:rPr>
  </w:style>
  <w:style w:type="numbering" w:customStyle="1" w:styleId="NoList1">
    <w:name w:val="No List1"/>
    <w:next w:val="NoList"/>
    <w:uiPriority w:val="99"/>
    <w:semiHidden/>
    <w:unhideWhenUsed/>
    <w:rsid w:val="00B55BAC"/>
  </w:style>
  <w:style w:type="paragraph" w:styleId="ListParagraph">
    <w:name w:val="List Paragraph"/>
    <w:aliases w:val="List Paragraph Char Char,List Paragraph1,b1,Number_1,SGLText List Paragraph,new,List Paragraph11,List Paragraph2,Colorful List - Accent 11,Normal Sentence,ListPar1,Figure_name,list1,*Body 1,b-heading 1/heading 2,b14,b-heading,BD,Report Pa"/>
    <w:basedOn w:val="Normal"/>
    <w:link w:val="ListParagraphChar"/>
    <w:uiPriority w:val="34"/>
    <w:qFormat/>
    <w:rsid w:val="00B55BAC"/>
    <w:pPr>
      <w:spacing w:after="200" w:line="276" w:lineRule="auto"/>
      <w:ind w:left="720"/>
      <w:contextualSpacing/>
    </w:pPr>
    <w:rPr>
      <w:rFonts w:ascii="Zurich BT" w:hAnsi="Zurich BT"/>
      <w:sz w:val="24"/>
      <w:szCs w:val="22"/>
      <w:lang w:bidi="ar-SA"/>
    </w:rPr>
  </w:style>
  <w:style w:type="table" w:styleId="TableGrid">
    <w:name w:val="Table Grid"/>
    <w:basedOn w:val="TableNormal"/>
    <w:uiPriority w:val="39"/>
    <w:qFormat/>
    <w:rsid w:val="00B55BAC"/>
    <w:pPr>
      <w:spacing w:after="0" w:line="240" w:lineRule="auto"/>
    </w:pPr>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Char Char Char,List Paragraph1 Char,b1 Char,Number_1 Char,SGLText List Paragraph Char,new Char,List Paragraph11 Char,List Paragraph2 Char,Colorful List - Accent 11 Char,Normal Sentence Char,ListPar1 Char,list1 Char"/>
    <w:basedOn w:val="DefaultParagraphFont"/>
    <w:link w:val="ListParagraph"/>
    <w:uiPriority w:val="34"/>
    <w:qFormat/>
    <w:rsid w:val="00B55BAC"/>
    <w:rPr>
      <w:rFonts w:ascii="Zurich BT" w:hAnsi="Zurich BT"/>
      <w:sz w:val="24"/>
      <w:szCs w:val="22"/>
      <w:lang w:bidi="ar-SA"/>
    </w:rPr>
  </w:style>
  <w:style w:type="paragraph" w:styleId="PlainText">
    <w:name w:val="Plain Text"/>
    <w:basedOn w:val="Normal"/>
    <w:link w:val="PlainTextChar"/>
    <w:rsid w:val="00B55BAC"/>
    <w:pPr>
      <w:autoSpaceDE w:val="0"/>
      <w:autoSpaceDN w:val="0"/>
      <w:spacing w:after="0" w:line="240" w:lineRule="auto"/>
    </w:pPr>
    <w:rPr>
      <w:rFonts w:ascii="Courier New" w:eastAsia="Times New Roman" w:hAnsi="Courier New" w:cs="Courier New"/>
      <w:sz w:val="20"/>
      <w:lang w:val="en-US" w:eastAsia="en-IN"/>
    </w:rPr>
  </w:style>
  <w:style w:type="character" w:customStyle="1" w:styleId="PlainTextChar">
    <w:name w:val="Plain Text Char"/>
    <w:basedOn w:val="DefaultParagraphFont"/>
    <w:link w:val="PlainText"/>
    <w:rsid w:val="00B55BAC"/>
    <w:rPr>
      <w:rFonts w:ascii="Courier New" w:eastAsia="Times New Roman" w:hAnsi="Courier New" w:cs="Courier New"/>
      <w:sz w:val="20"/>
      <w:lang w:val="en-US" w:eastAsia="en-IN"/>
    </w:rPr>
  </w:style>
  <w:style w:type="paragraph" w:styleId="Footer">
    <w:name w:val="footer"/>
    <w:basedOn w:val="Normal"/>
    <w:link w:val="FooterChar"/>
    <w:uiPriority w:val="99"/>
    <w:unhideWhenUsed/>
    <w:qFormat/>
    <w:rsid w:val="00B55BAC"/>
    <w:pPr>
      <w:tabs>
        <w:tab w:val="center" w:pos="4513"/>
        <w:tab w:val="right" w:pos="9026"/>
      </w:tabs>
      <w:spacing w:after="0" w:line="240" w:lineRule="auto"/>
    </w:pPr>
    <w:rPr>
      <w:rFonts w:ascii="Zurich BT" w:hAnsi="Zurich BT"/>
      <w:sz w:val="24"/>
      <w:szCs w:val="22"/>
      <w:lang w:bidi="ar-SA"/>
    </w:rPr>
  </w:style>
  <w:style w:type="character" w:customStyle="1" w:styleId="FooterChar">
    <w:name w:val="Footer Char"/>
    <w:basedOn w:val="DefaultParagraphFont"/>
    <w:link w:val="Footer"/>
    <w:uiPriority w:val="99"/>
    <w:qFormat/>
    <w:rsid w:val="00B55BAC"/>
    <w:rPr>
      <w:rFonts w:ascii="Zurich BT" w:hAnsi="Zurich BT"/>
      <w:sz w:val="24"/>
      <w:szCs w:val="22"/>
      <w:lang w:bidi="ar-SA"/>
    </w:rPr>
  </w:style>
  <w:style w:type="paragraph" w:styleId="BalloonText">
    <w:name w:val="Balloon Text"/>
    <w:basedOn w:val="Normal"/>
    <w:link w:val="BalloonTextChar"/>
    <w:uiPriority w:val="99"/>
    <w:semiHidden/>
    <w:unhideWhenUsed/>
    <w:rsid w:val="00B55BAC"/>
    <w:pPr>
      <w:spacing w:after="0" w:line="240" w:lineRule="auto"/>
    </w:pPr>
    <w:rPr>
      <w:rFonts w:ascii="Segoe UI" w:hAnsi="Segoe UI" w:cs="Segoe UI"/>
      <w:sz w:val="18"/>
      <w:szCs w:val="18"/>
      <w:lang w:bidi="ar-SA"/>
    </w:rPr>
  </w:style>
  <w:style w:type="character" w:customStyle="1" w:styleId="BalloonTextChar">
    <w:name w:val="Balloon Text Char"/>
    <w:basedOn w:val="DefaultParagraphFont"/>
    <w:link w:val="BalloonText"/>
    <w:uiPriority w:val="99"/>
    <w:semiHidden/>
    <w:rsid w:val="00B55BAC"/>
    <w:rPr>
      <w:rFonts w:ascii="Segoe UI" w:hAnsi="Segoe UI" w:cs="Segoe UI"/>
      <w:sz w:val="18"/>
      <w:szCs w:val="18"/>
      <w:lang w:bidi="ar-SA"/>
    </w:rPr>
  </w:style>
  <w:style w:type="character" w:styleId="Hyperlink">
    <w:name w:val="Hyperlink"/>
    <w:basedOn w:val="DefaultParagraphFont"/>
    <w:uiPriority w:val="99"/>
    <w:unhideWhenUsed/>
    <w:rsid w:val="00B55BAC"/>
    <w:rPr>
      <w:color w:val="0563C1" w:themeColor="hyperlink"/>
      <w:u w:val="single"/>
    </w:rPr>
  </w:style>
  <w:style w:type="character" w:styleId="CommentReference">
    <w:name w:val="annotation reference"/>
    <w:basedOn w:val="DefaultParagraphFont"/>
    <w:uiPriority w:val="99"/>
    <w:unhideWhenUsed/>
    <w:qFormat/>
    <w:rsid w:val="00B55BAC"/>
    <w:rPr>
      <w:sz w:val="16"/>
      <w:szCs w:val="16"/>
    </w:rPr>
  </w:style>
  <w:style w:type="paragraph" w:styleId="CommentText">
    <w:name w:val="annotation text"/>
    <w:basedOn w:val="Normal"/>
    <w:link w:val="CommentTextChar"/>
    <w:uiPriority w:val="99"/>
    <w:unhideWhenUsed/>
    <w:qFormat/>
    <w:rsid w:val="00B55BAC"/>
    <w:pPr>
      <w:spacing w:after="151" w:line="240" w:lineRule="auto"/>
      <w:ind w:left="10" w:hanging="10"/>
      <w:jc w:val="both"/>
    </w:pPr>
    <w:rPr>
      <w:rFonts w:ascii="Arial" w:eastAsia="Arial" w:hAnsi="Arial" w:cs="Arial"/>
      <w:color w:val="000000"/>
      <w:sz w:val="20"/>
      <w:lang w:val="en-US" w:bidi="ar-SA"/>
    </w:rPr>
  </w:style>
  <w:style w:type="character" w:customStyle="1" w:styleId="CommentTextChar">
    <w:name w:val="Comment Text Char"/>
    <w:basedOn w:val="DefaultParagraphFont"/>
    <w:link w:val="CommentText"/>
    <w:uiPriority w:val="99"/>
    <w:qFormat/>
    <w:rsid w:val="00B55BAC"/>
    <w:rPr>
      <w:rFonts w:ascii="Arial" w:eastAsia="Arial" w:hAnsi="Arial" w:cs="Arial"/>
      <w:color w:val="000000"/>
      <w:sz w:val="20"/>
      <w:lang w:val="en-US" w:bidi="ar-SA"/>
    </w:rPr>
  </w:style>
  <w:style w:type="paragraph" w:styleId="CommentSubject">
    <w:name w:val="annotation subject"/>
    <w:basedOn w:val="CommentText"/>
    <w:next w:val="CommentText"/>
    <w:link w:val="CommentSubjectChar"/>
    <w:uiPriority w:val="99"/>
    <w:semiHidden/>
    <w:unhideWhenUsed/>
    <w:rsid w:val="00B55BAC"/>
    <w:pPr>
      <w:spacing w:after="200"/>
      <w:ind w:left="0" w:firstLine="0"/>
      <w:jc w:val="left"/>
    </w:pPr>
    <w:rPr>
      <w:rFonts w:ascii="Zurich BT" w:eastAsiaTheme="minorHAnsi" w:hAnsi="Zurich BT" w:cstheme="minorBidi"/>
      <w:b/>
      <w:bCs/>
      <w:color w:val="auto"/>
      <w:lang w:val="en-IN"/>
    </w:rPr>
  </w:style>
  <w:style w:type="character" w:customStyle="1" w:styleId="CommentSubjectChar">
    <w:name w:val="Comment Subject Char"/>
    <w:basedOn w:val="CommentTextChar"/>
    <w:link w:val="CommentSubject"/>
    <w:uiPriority w:val="99"/>
    <w:semiHidden/>
    <w:rsid w:val="00B55BAC"/>
    <w:rPr>
      <w:rFonts w:ascii="Zurich BT" w:eastAsia="Arial" w:hAnsi="Zurich BT" w:cs="Arial"/>
      <w:b/>
      <w:bCs/>
      <w:color w:val="000000"/>
      <w:sz w:val="20"/>
      <w:lang w:val="en-US" w:bidi="ar-SA"/>
    </w:rPr>
  </w:style>
  <w:style w:type="paragraph" w:styleId="Header">
    <w:name w:val="header"/>
    <w:basedOn w:val="Normal"/>
    <w:link w:val="HeaderChar"/>
    <w:uiPriority w:val="99"/>
    <w:unhideWhenUsed/>
    <w:rsid w:val="00B55BAC"/>
    <w:pPr>
      <w:tabs>
        <w:tab w:val="center" w:pos="4513"/>
        <w:tab w:val="right" w:pos="9026"/>
      </w:tabs>
      <w:spacing w:after="0" w:line="240" w:lineRule="auto"/>
    </w:pPr>
    <w:rPr>
      <w:rFonts w:ascii="Zurich BT" w:hAnsi="Zurich BT"/>
      <w:sz w:val="24"/>
      <w:szCs w:val="22"/>
      <w:lang w:bidi="ar-SA"/>
    </w:rPr>
  </w:style>
  <w:style w:type="character" w:customStyle="1" w:styleId="HeaderChar">
    <w:name w:val="Header Char"/>
    <w:basedOn w:val="DefaultParagraphFont"/>
    <w:link w:val="Header"/>
    <w:uiPriority w:val="99"/>
    <w:rsid w:val="00B55BAC"/>
    <w:rPr>
      <w:rFonts w:ascii="Zurich BT" w:hAnsi="Zurich BT"/>
      <w:sz w:val="24"/>
      <w:szCs w:val="22"/>
      <w:lang w:bidi="ar-SA"/>
    </w:rPr>
  </w:style>
  <w:style w:type="character" w:customStyle="1" w:styleId="Bodytext3">
    <w:name w:val="Body text (3)_"/>
    <w:basedOn w:val="DefaultParagraphFont"/>
    <w:link w:val="Bodytext30"/>
    <w:rsid w:val="00B55BAC"/>
    <w:rPr>
      <w:rFonts w:ascii="Arial Narrow" w:eastAsia="Arial Narrow" w:hAnsi="Arial Narrow" w:cs="Arial Narrow"/>
      <w:b/>
      <w:bCs/>
      <w:color w:val="800000"/>
      <w:sz w:val="40"/>
      <w:szCs w:val="40"/>
    </w:rPr>
  </w:style>
  <w:style w:type="paragraph" w:customStyle="1" w:styleId="Bodytext30">
    <w:name w:val="Body text (3)"/>
    <w:basedOn w:val="Normal"/>
    <w:link w:val="Bodytext3"/>
    <w:rsid w:val="00B55BAC"/>
    <w:pPr>
      <w:widowControl w:val="0"/>
      <w:spacing w:after="120" w:line="240" w:lineRule="auto"/>
      <w:jc w:val="center"/>
    </w:pPr>
    <w:rPr>
      <w:rFonts w:ascii="Arial Narrow" w:eastAsia="Arial Narrow" w:hAnsi="Arial Narrow" w:cs="Arial Narrow"/>
      <w:b/>
      <w:bCs/>
      <w:color w:val="800000"/>
      <w:sz w:val="40"/>
      <w:szCs w:val="40"/>
    </w:rPr>
  </w:style>
  <w:style w:type="paragraph" w:styleId="NoSpacing">
    <w:name w:val="No Spacing"/>
    <w:link w:val="NoSpacingChar"/>
    <w:uiPriority w:val="1"/>
    <w:qFormat/>
    <w:rsid w:val="00B55BAC"/>
    <w:pPr>
      <w:spacing w:after="0" w:line="240" w:lineRule="auto"/>
      <w:jc w:val="both"/>
    </w:pPr>
    <w:rPr>
      <w:rFonts w:ascii="Arial" w:eastAsia="Arial" w:hAnsi="Arial" w:cs="Times New Roman"/>
      <w:szCs w:val="22"/>
      <w:lang w:val="en-US" w:bidi="ar-SA"/>
    </w:rPr>
  </w:style>
  <w:style w:type="character" w:styleId="PageNumber">
    <w:name w:val="page number"/>
    <w:basedOn w:val="DefaultParagraphFont"/>
    <w:uiPriority w:val="99"/>
    <w:unhideWhenUsed/>
    <w:rsid w:val="00B55BAC"/>
  </w:style>
  <w:style w:type="table" w:customStyle="1" w:styleId="TableGrid5">
    <w:name w:val="Table Grid5"/>
    <w:basedOn w:val="TableNormal"/>
    <w:next w:val="TableGrid"/>
    <w:uiPriority w:val="39"/>
    <w:rsid w:val="00B55BAC"/>
    <w:pPr>
      <w:spacing w:after="0" w:line="240" w:lineRule="auto"/>
    </w:pPr>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1">
    <w:name w:val="Heading #1_"/>
    <w:basedOn w:val="DefaultParagraphFont"/>
    <w:link w:val="Heading10"/>
    <w:locked/>
    <w:rsid w:val="00B55BAC"/>
    <w:rPr>
      <w:rFonts w:ascii="Arial Bold" w:eastAsia="Arial Narrow" w:hAnsi="Arial Bold" w:cs="Arial Narrow"/>
      <w:b/>
      <w:bCs/>
      <w:szCs w:val="56"/>
    </w:rPr>
  </w:style>
  <w:style w:type="paragraph" w:customStyle="1" w:styleId="Heading10">
    <w:name w:val="Heading #1"/>
    <w:basedOn w:val="Normal"/>
    <w:link w:val="Heading11"/>
    <w:qFormat/>
    <w:rsid w:val="00B55BAC"/>
    <w:pPr>
      <w:widowControl w:val="0"/>
      <w:numPr>
        <w:numId w:val="3"/>
      </w:numPr>
      <w:spacing w:after="240" w:line="276" w:lineRule="auto"/>
      <w:jc w:val="both"/>
      <w:outlineLvl w:val="0"/>
    </w:pPr>
    <w:rPr>
      <w:rFonts w:ascii="Arial Bold" w:eastAsia="Arial Narrow" w:hAnsi="Arial Bold" w:cs="Arial Narrow"/>
      <w:b/>
      <w:bCs/>
      <w:szCs w:val="56"/>
    </w:rPr>
  </w:style>
  <w:style w:type="paragraph" w:customStyle="1" w:styleId="Heading20">
    <w:name w:val="Heading #2"/>
    <w:basedOn w:val="Normal"/>
    <w:link w:val="Heading21"/>
    <w:rsid w:val="00B55BAC"/>
    <w:pPr>
      <w:widowControl w:val="0"/>
      <w:numPr>
        <w:ilvl w:val="1"/>
        <w:numId w:val="3"/>
      </w:numPr>
      <w:spacing w:after="240" w:line="276" w:lineRule="auto"/>
      <w:jc w:val="both"/>
      <w:outlineLvl w:val="1"/>
    </w:pPr>
    <w:rPr>
      <w:rFonts w:ascii="Arial" w:eastAsia="Arial" w:hAnsi="Arial" w:cs="Arial"/>
      <w:bCs/>
      <w:szCs w:val="22"/>
      <w:lang w:bidi="ar-SA"/>
    </w:rPr>
  </w:style>
  <w:style w:type="paragraph" w:customStyle="1" w:styleId="Definition">
    <w:name w:val="Definition"/>
    <w:basedOn w:val="Normal"/>
    <w:link w:val="DefinitionChar"/>
    <w:rsid w:val="00B55BAC"/>
    <w:pPr>
      <w:numPr>
        <w:numId w:val="4"/>
      </w:numPr>
      <w:spacing w:after="240" w:line="240" w:lineRule="auto"/>
      <w:jc w:val="both"/>
    </w:pPr>
    <w:rPr>
      <w:rFonts w:ascii="Times New Roman" w:hAnsi="Times New Roman" w:cs="Times New Roman"/>
      <w:szCs w:val="22"/>
      <w:lang w:bidi="ar-SA"/>
    </w:rPr>
  </w:style>
  <w:style w:type="paragraph" w:customStyle="1" w:styleId="DefinitionL1">
    <w:name w:val="DefinitionL1"/>
    <w:basedOn w:val="Normal"/>
    <w:link w:val="DefinitionL1Char"/>
    <w:rsid w:val="00B55BAC"/>
    <w:pPr>
      <w:numPr>
        <w:ilvl w:val="1"/>
        <w:numId w:val="4"/>
      </w:numPr>
      <w:spacing w:after="240" w:line="240" w:lineRule="auto"/>
      <w:jc w:val="both"/>
    </w:pPr>
    <w:rPr>
      <w:rFonts w:ascii="Times New Roman" w:hAnsi="Times New Roman" w:cs="Times New Roman"/>
      <w:szCs w:val="22"/>
      <w:lang w:bidi="ar-SA"/>
    </w:rPr>
  </w:style>
  <w:style w:type="paragraph" w:customStyle="1" w:styleId="DefinitionL2">
    <w:name w:val="DefinitionL2"/>
    <w:basedOn w:val="Normal"/>
    <w:link w:val="DefinitionL2Char"/>
    <w:rsid w:val="00B55BAC"/>
    <w:pPr>
      <w:numPr>
        <w:ilvl w:val="2"/>
        <w:numId w:val="4"/>
      </w:numPr>
      <w:spacing w:after="240" w:line="240" w:lineRule="auto"/>
      <w:jc w:val="both"/>
    </w:pPr>
    <w:rPr>
      <w:rFonts w:ascii="Times New Roman" w:hAnsi="Times New Roman" w:cs="Times New Roman"/>
      <w:szCs w:val="22"/>
      <w:lang w:bidi="ar-SA"/>
    </w:rPr>
  </w:style>
  <w:style w:type="character" w:customStyle="1" w:styleId="DefinitionL3Char">
    <w:name w:val="DefinitionL3 Char"/>
    <w:basedOn w:val="DefaultParagraphFont"/>
    <w:link w:val="DefinitionL3"/>
    <w:locked/>
    <w:rsid w:val="00B55BAC"/>
    <w:rPr>
      <w:rFonts w:ascii="Arial Bold" w:hAnsi="Arial Bold" w:cs="Times New Roman"/>
      <w:b/>
      <w:caps/>
    </w:rPr>
  </w:style>
  <w:style w:type="paragraph" w:customStyle="1" w:styleId="DefinitionL3">
    <w:name w:val="DefinitionL3"/>
    <w:basedOn w:val="DefinitionL1"/>
    <w:link w:val="DefinitionL3Char"/>
    <w:rsid w:val="00B55BAC"/>
    <w:pPr>
      <w:numPr>
        <w:ilvl w:val="3"/>
      </w:numPr>
      <w:tabs>
        <w:tab w:val="clear" w:pos="2705"/>
      </w:tabs>
      <w:ind w:left="1080"/>
      <w:jc w:val="center"/>
    </w:pPr>
    <w:rPr>
      <w:rFonts w:ascii="Arial Bold" w:hAnsi="Arial Bold"/>
      <w:b/>
      <w:caps/>
      <w:szCs w:val="20"/>
      <w:lang w:bidi="hi-IN"/>
    </w:rPr>
  </w:style>
  <w:style w:type="paragraph" w:customStyle="1" w:styleId="Heading30">
    <w:name w:val="Heading #3"/>
    <w:basedOn w:val="Normal"/>
    <w:link w:val="Heading31"/>
    <w:qFormat/>
    <w:rsid w:val="00B55BAC"/>
    <w:pPr>
      <w:numPr>
        <w:ilvl w:val="2"/>
        <w:numId w:val="3"/>
      </w:numPr>
      <w:spacing w:after="240" w:line="276" w:lineRule="auto"/>
      <w:jc w:val="both"/>
    </w:pPr>
    <w:rPr>
      <w:rFonts w:ascii="Arial" w:eastAsia="Arial" w:hAnsi="Arial" w:cs="Times New Roman"/>
      <w:szCs w:val="22"/>
      <w:lang w:val="en-US" w:bidi="ar-SA"/>
    </w:rPr>
  </w:style>
  <w:style w:type="paragraph" w:customStyle="1" w:styleId="Heading40">
    <w:name w:val="Heading #4"/>
    <w:basedOn w:val="Normal"/>
    <w:link w:val="Heading41"/>
    <w:qFormat/>
    <w:rsid w:val="00B55BAC"/>
    <w:pPr>
      <w:numPr>
        <w:ilvl w:val="3"/>
        <w:numId w:val="3"/>
      </w:numPr>
      <w:spacing w:after="240" w:line="276" w:lineRule="auto"/>
      <w:jc w:val="both"/>
    </w:pPr>
    <w:rPr>
      <w:rFonts w:ascii="Arial" w:eastAsia="Arial" w:hAnsi="Arial" w:cs="Times New Roman"/>
      <w:szCs w:val="22"/>
      <w:lang w:val="en-US" w:bidi="ar-SA"/>
    </w:rPr>
  </w:style>
  <w:style w:type="paragraph" w:customStyle="1" w:styleId="Heading50">
    <w:name w:val="Heading #5"/>
    <w:basedOn w:val="Heading40"/>
    <w:link w:val="Heading51"/>
    <w:qFormat/>
    <w:rsid w:val="00B55BAC"/>
    <w:pPr>
      <w:numPr>
        <w:ilvl w:val="4"/>
      </w:numPr>
    </w:pPr>
  </w:style>
  <w:style w:type="paragraph" w:styleId="BodyText">
    <w:name w:val="Body Text"/>
    <w:basedOn w:val="Normal"/>
    <w:link w:val="BodyTextChar"/>
    <w:unhideWhenUsed/>
    <w:qFormat/>
    <w:rsid w:val="00B55BAC"/>
    <w:pPr>
      <w:spacing w:after="240" w:line="240" w:lineRule="auto"/>
      <w:jc w:val="both"/>
    </w:pPr>
    <w:rPr>
      <w:rFonts w:ascii="Arial" w:eastAsia="Arial" w:hAnsi="Arial" w:cs="Times New Roman"/>
      <w:sz w:val="24"/>
      <w:szCs w:val="24"/>
      <w:lang w:val="en-US" w:bidi="ar-SA"/>
    </w:rPr>
  </w:style>
  <w:style w:type="character" w:customStyle="1" w:styleId="BodyTextChar">
    <w:name w:val="Body Text Char"/>
    <w:basedOn w:val="DefaultParagraphFont"/>
    <w:link w:val="BodyText"/>
    <w:qFormat/>
    <w:rsid w:val="00B55BAC"/>
    <w:rPr>
      <w:rFonts w:ascii="Arial" w:eastAsia="Arial" w:hAnsi="Arial" w:cs="Times New Roman"/>
      <w:sz w:val="24"/>
      <w:szCs w:val="24"/>
      <w:lang w:val="en-US" w:bidi="ar-SA"/>
    </w:rPr>
  </w:style>
  <w:style w:type="paragraph" w:customStyle="1" w:styleId="Annexures">
    <w:name w:val="Annexures"/>
    <w:basedOn w:val="BodyText"/>
    <w:qFormat/>
    <w:rsid w:val="00B55BAC"/>
    <w:pPr>
      <w:kinsoku w:val="0"/>
      <w:overflowPunct w:val="0"/>
      <w:autoSpaceDE w:val="0"/>
      <w:autoSpaceDN w:val="0"/>
      <w:adjustRightInd w:val="0"/>
    </w:pPr>
    <w:rPr>
      <w:rFonts w:ascii="Times New Roman" w:eastAsia="Times New Roman" w:hAnsi="Times New Roman"/>
      <w:b/>
      <w:bCs/>
      <w:i/>
      <w:iCs/>
      <w:sz w:val="22"/>
      <w:szCs w:val="22"/>
      <w:u w:val="single"/>
      <w:lang w:val="en-IN" w:eastAsia="en-IN"/>
    </w:rPr>
  </w:style>
  <w:style w:type="paragraph" w:customStyle="1" w:styleId="ChapterParts">
    <w:name w:val="Chapter Parts"/>
    <w:basedOn w:val="Normal"/>
    <w:qFormat/>
    <w:rsid w:val="00B55BAC"/>
    <w:pPr>
      <w:widowControl w:val="0"/>
      <w:spacing w:after="240" w:line="240" w:lineRule="auto"/>
      <w:jc w:val="center"/>
    </w:pPr>
    <w:rPr>
      <w:rFonts w:ascii="Arial" w:eastAsia="Microsoft Sans Serif" w:hAnsi="Arial" w:cs="Microsoft Sans Serif"/>
      <w:b/>
      <w:bCs/>
      <w:color w:val="000000"/>
      <w:szCs w:val="24"/>
      <w:lang w:val="en-US" w:bidi="en-US"/>
    </w:rPr>
  </w:style>
  <w:style w:type="character" w:styleId="FollowedHyperlink">
    <w:name w:val="FollowedHyperlink"/>
    <w:basedOn w:val="DefaultParagraphFont"/>
    <w:uiPriority w:val="99"/>
    <w:semiHidden/>
    <w:unhideWhenUsed/>
    <w:rsid w:val="00B55BAC"/>
    <w:rPr>
      <w:color w:val="954F72" w:themeColor="followedHyperlink"/>
      <w:u w:val="single"/>
    </w:rPr>
  </w:style>
  <w:style w:type="character" w:styleId="Emphasis">
    <w:name w:val="Emphasis"/>
    <w:uiPriority w:val="20"/>
    <w:qFormat/>
    <w:rsid w:val="00B55BAC"/>
    <w:rPr>
      <w:rFonts w:ascii="Times New Roman" w:hAnsi="Times New Roman" w:cs="Times New Roman" w:hint="default"/>
      <w:i/>
      <w:iCs w:val="0"/>
    </w:rPr>
  </w:style>
  <w:style w:type="character" w:styleId="Strong">
    <w:name w:val="Strong"/>
    <w:uiPriority w:val="22"/>
    <w:qFormat/>
    <w:rsid w:val="00B55BAC"/>
    <w:rPr>
      <w:rFonts w:ascii="Times New Roman" w:hAnsi="Times New Roman" w:cs="Times New Roman" w:hint="default"/>
      <w:b/>
      <w:bCs w:val="0"/>
    </w:rPr>
  </w:style>
  <w:style w:type="paragraph" w:customStyle="1" w:styleId="msonormal0">
    <w:name w:val="msonormal"/>
    <w:basedOn w:val="Normal"/>
    <w:rsid w:val="00B55BAC"/>
    <w:pPr>
      <w:spacing w:before="100" w:beforeAutospacing="1" w:after="100" w:afterAutospacing="1" w:line="240" w:lineRule="auto"/>
    </w:pPr>
    <w:rPr>
      <w:rFonts w:ascii="Arial" w:eastAsia="Times New Roman" w:hAnsi="Arial" w:cs="Times New Roman"/>
      <w:sz w:val="24"/>
      <w:szCs w:val="24"/>
      <w:lang w:eastAsia="en-IN" w:bidi="ar-SA"/>
    </w:rPr>
  </w:style>
  <w:style w:type="paragraph" w:styleId="NormalWeb">
    <w:name w:val="Normal (Web)"/>
    <w:basedOn w:val="Normal"/>
    <w:uiPriority w:val="99"/>
    <w:semiHidden/>
    <w:unhideWhenUsed/>
    <w:rsid w:val="00B55BAC"/>
    <w:pPr>
      <w:spacing w:before="100" w:beforeAutospacing="1" w:after="100" w:afterAutospacing="1" w:line="240" w:lineRule="auto"/>
      <w:jc w:val="both"/>
    </w:pPr>
    <w:rPr>
      <w:rFonts w:ascii="Times New Roman" w:eastAsia="Times New Roman" w:hAnsi="Times New Roman" w:cs="Times New Roman"/>
      <w:sz w:val="24"/>
      <w:szCs w:val="24"/>
      <w:lang w:eastAsia="en-IN" w:bidi="ar-SA"/>
    </w:rPr>
  </w:style>
  <w:style w:type="paragraph" w:styleId="Index1">
    <w:name w:val="index 1"/>
    <w:basedOn w:val="Normal"/>
    <w:next w:val="Normal"/>
    <w:autoRedefine/>
    <w:uiPriority w:val="99"/>
    <w:unhideWhenUsed/>
    <w:rsid w:val="00B55BAC"/>
    <w:pPr>
      <w:widowControl w:val="0"/>
      <w:spacing w:after="0" w:line="240" w:lineRule="auto"/>
      <w:ind w:left="240" w:hanging="240"/>
    </w:pPr>
    <w:rPr>
      <w:rFonts w:ascii="Arial" w:eastAsia="Microsoft Sans Serif" w:hAnsi="Arial" w:cstheme="minorHAnsi"/>
      <w:color w:val="000000"/>
      <w:lang w:val="en-US" w:bidi="en-US"/>
    </w:rPr>
  </w:style>
  <w:style w:type="paragraph" w:styleId="TOC1">
    <w:name w:val="toc 1"/>
    <w:basedOn w:val="Normal"/>
    <w:next w:val="Normal"/>
    <w:autoRedefine/>
    <w:uiPriority w:val="39"/>
    <w:unhideWhenUsed/>
    <w:qFormat/>
    <w:rsid w:val="00B55BAC"/>
    <w:pPr>
      <w:tabs>
        <w:tab w:val="right" w:leader="dot" w:pos="9017"/>
      </w:tabs>
      <w:spacing w:after="120" w:line="240" w:lineRule="auto"/>
      <w:jc w:val="both"/>
    </w:pPr>
    <w:rPr>
      <w:rFonts w:ascii="Arial Bold" w:eastAsia="Arial" w:hAnsi="Arial Bold" w:cstheme="minorHAnsi"/>
      <w:b/>
      <w:bCs/>
      <w:caps/>
      <w:sz w:val="20"/>
      <w:lang w:val="en-US" w:bidi="ar-SA"/>
    </w:rPr>
  </w:style>
  <w:style w:type="paragraph" w:styleId="TOC2">
    <w:name w:val="toc 2"/>
    <w:basedOn w:val="Normal"/>
    <w:next w:val="Normal"/>
    <w:autoRedefine/>
    <w:uiPriority w:val="39"/>
    <w:unhideWhenUsed/>
    <w:rsid w:val="00B55BAC"/>
    <w:pPr>
      <w:spacing w:after="0" w:line="240" w:lineRule="auto"/>
      <w:ind w:left="220"/>
    </w:pPr>
    <w:rPr>
      <w:rFonts w:eastAsia="Arial" w:cstheme="minorHAnsi"/>
      <w:smallCaps/>
      <w:sz w:val="20"/>
      <w:lang w:val="en-US" w:bidi="ar-SA"/>
    </w:rPr>
  </w:style>
  <w:style w:type="paragraph" w:styleId="TOC3">
    <w:name w:val="toc 3"/>
    <w:basedOn w:val="Normal"/>
    <w:next w:val="Normal"/>
    <w:autoRedefine/>
    <w:uiPriority w:val="39"/>
    <w:unhideWhenUsed/>
    <w:rsid w:val="00B55BAC"/>
    <w:pPr>
      <w:spacing w:after="0" w:line="240" w:lineRule="auto"/>
      <w:ind w:left="440"/>
    </w:pPr>
    <w:rPr>
      <w:rFonts w:eastAsia="Arial" w:cstheme="minorHAnsi"/>
      <w:i/>
      <w:iCs/>
      <w:sz w:val="20"/>
      <w:lang w:val="en-US" w:bidi="ar-SA"/>
    </w:rPr>
  </w:style>
  <w:style w:type="paragraph" w:styleId="TOC4">
    <w:name w:val="toc 4"/>
    <w:basedOn w:val="Normal"/>
    <w:next w:val="Normal"/>
    <w:autoRedefine/>
    <w:uiPriority w:val="39"/>
    <w:unhideWhenUsed/>
    <w:rsid w:val="00B55BAC"/>
    <w:pPr>
      <w:spacing w:after="0" w:line="240" w:lineRule="auto"/>
      <w:ind w:left="660"/>
    </w:pPr>
    <w:rPr>
      <w:rFonts w:eastAsia="Arial" w:cstheme="minorHAnsi"/>
      <w:sz w:val="18"/>
      <w:szCs w:val="18"/>
      <w:lang w:val="en-US" w:bidi="ar-SA"/>
    </w:rPr>
  </w:style>
  <w:style w:type="paragraph" w:styleId="TOC5">
    <w:name w:val="toc 5"/>
    <w:basedOn w:val="Normal"/>
    <w:next w:val="Normal"/>
    <w:autoRedefine/>
    <w:uiPriority w:val="39"/>
    <w:unhideWhenUsed/>
    <w:rsid w:val="00B55BAC"/>
    <w:pPr>
      <w:spacing w:after="0" w:line="240" w:lineRule="auto"/>
      <w:ind w:left="880"/>
    </w:pPr>
    <w:rPr>
      <w:rFonts w:eastAsia="Arial" w:cstheme="minorHAnsi"/>
      <w:sz w:val="18"/>
      <w:szCs w:val="18"/>
      <w:lang w:val="en-US" w:bidi="ar-SA"/>
    </w:rPr>
  </w:style>
  <w:style w:type="paragraph" w:styleId="TOC6">
    <w:name w:val="toc 6"/>
    <w:basedOn w:val="Normal"/>
    <w:next w:val="Normal"/>
    <w:autoRedefine/>
    <w:uiPriority w:val="39"/>
    <w:unhideWhenUsed/>
    <w:rsid w:val="00B55BAC"/>
    <w:pPr>
      <w:spacing w:after="0" w:line="240" w:lineRule="auto"/>
      <w:ind w:left="1100"/>
    </w:pPr>
    <w:rPr>
      <w:rFonts w:eastAsia="Arial" w:cstheme="minorHAnsi"/>
      <w:sz w:val="18"/>
      <w:szCs w:val="18"/>
      <w:lang w:val="en-US" w:bidi="ar-SA"/>
    </w:rPr>
  </w:style>
  <w:style w:type="paragraph" w:styleId="TOC7">
    <w:name w:val="toc 7"/>
    <w:basedOn w:val="Normal"/>
    <w:next w:val="Normal"/>
    <w:autoRedefine/>
    <w:uiPriority w:val="39"/>
    <w:unhideWhenUsed/>
    <w:rsid w:val="00B55BAC"/>
    <w:pPr>
      <w:spacing w:after="0" w:line="240" w:lineRule="auto"/>
      <w:ind w:left="1320"/>
    </w:pPr>
    <w:rPr>
      <w:rFonts w:eastAsia="Arial" w:cstheme="minorHAnsi"/>
      <w:sz w:val="18"/>
      <w:szCs w:val="18"/>
      <w:lang w:val="en-US" w:bidi="ar-SA"/>
    </w:rPr>
  </w:style>
  <w:style w:type="paragraph" w:styleId="TOC8">
    <w:name w:val="toc 8"/>
    <w:basedOn w:val="Normal"/>
    <w:next w:val="Normal"/>
    <w:autoRedefine/>
    <w:uiPriority w:val="39"/>
    <w:unhideWhenUsed/>
    <w:rsid w:val="00B55BAC"/>
    <w:pPr>
      <w:spacing w:after="0" w:line="240" w:lineRule="auto"/>
      <w:ind w:left="1540"/>
    </w:pPr>
    <w:rPr>
      <w:rFonts w:eastAsia="Arial" w:cstheme="minorHAnsi"/>
      <w:sz w:val="18"/>
      <w:szCs w:val="18"/>
      <w:lang w:val="en-US" w:bidi="ar-SA"/>
    </w:rPr>
  </w:style>
  <w:style w:type="paragraph" w:styleId="TOC9">
    <w:name w:val="toc 9"/>
    <w:basedOn w:val="Normal"/>
    <w:next w:val="Normal"/>
    <w:autoRedefine/>
    <w:uiPriority w:val="39"/>
    <w:unhideWhenUsed/>
    <w:rsid w:val="00B55BAC"/>
    <w:pPr>
      <w:spacing w:after="0" w:line="240" w:lineRule="auto"/>
      <w:ind w:left="1760"/>
    </w:pPr>
    <w:rPr>
      <w:rFonts w:eastAsia="Arial" w:cstheme="minorHAnsi"/>
      <w:sz w:val="18"/>
      <w:szCs w:val="18"/>
      <w:lang w:val="en-US" w:bidi="ar-SA"/>
    </w:rPr>
  </w:style>
  <w:style w:type="paragraph" w:styleId="FootnoteText">
    <w:name w:val="footnote text"/>
    <w:basedOn w:val="Normal"/>
    <w:link w:val="FootnoteTextChar"/>
    <w:uiPriority w:val="99"/>
    <w:semiHidden/>
    <w:unhideWhenUsed/>
    <w:rsid w:val="00B55BAC"/>
    <w:pPr>
      <w:autoSpaceDE w:val="0"/>
      <w:autoSpaceDN w:val="0"/>
      <w:adjustRightInd w:val="0"/>
      <w:spacing w:after="240" w:line="240" w:lineRule="auto"/>
      <w:jc w:val="both"/>
    </w:pPr>
    <w:rPr>
      <w:rFonts w:ascii="Times New Roman" w:eastAsia="Times New Roman" w:hAnsi="Times New Roman" w:cs="Times New Roman"/>
      <w:sz w:val="20"/>
      <w:lang w:eastAsia="en-IN" w:bidi="ar-SA"/>
    </w:rPr>
  </w:style>
  <w:style w:type="character" w:customStyle="1" w:styleId="FootnoteTextChar">
    <w:name w:val="Footnote Text Char"/>
    <w:basedOn w:val="DefaultParagraphFont"/>
    <w:link w:val="FootnoteText"/>
    <w:uiPriority w:val="99"/>
    <w:semiHidden/>
    <w:rsid w:val="00B55BAC"/>
    <w:rPr>
      <w:rFonts w:ascii="Times New Roman" w:eastAsia="Times New Roman" w:hAnsi="Times New Roman" w:cs="Times New Roman"/>
      <w:sz w:val="20"/>
      <w:lang w:eastAsia="en-IN" w:bidi="ar-SA"/>
    </w:rPr>
  </w:style>
  <w:style w:type="paragraph" w:styleId="EndnoteText">
    <w:name w:val="endnote text"/>
    <w:basedOn w:val="Normal"/>
    <w:link w:val="EndnoteTextChar"/>
    <w:uiPriority w:val="99"/>
    <w:semiHidden/>
    <w:unhideWhenUsed/>
    <w:rsid w:val="00B55BAC"/>
    <w:pPr>
      <w:autoSpaceDE w:val="0"/>
      <w:autoSpaceDN w:val="0"/>
      <w:spacing w:after="0" w:line="240" w:lineRule="auto"/>
      <w:jc w:val="both"/>
    </w:pPr>
    <w:rPr>
      <w:rFonts w:ascii="Arial" w:eastAsia="Arial" w:hAnsi="Arial" w:cs="Times New Roman"/>
      <w:sz w:val="20"/>
      <w:lang w:val="en-US" w:bidi="ar-SA"/>
    </w:rPr>
  </w:style>
  <w:style w:type="character" w:customStyle="1" w:styleId="EndnoteTextChar">
    <w:name w:val="Endnote Text Char"/>
    <w:basedOn w:val="DefaultParagraphFont"/>
    <w:link w:val="EndnoteText"/>
    <w:uiPriority w:val="99"/>
    <w:semiHidden/>
    <w:rsid w:val="00B55BAC"/>
    <w:rPr>
      <w:rFonts w:ascii="Arial" w:eastAsia="Arial" w:hAnsi="Arial" w:cs="Times New Roman"/>
      <w:sz w:val="20"/>
      <w:lang w:val="en-US" w:bidi="ar-SA"/>
    </w:rPr>
  </w:style>
  <w:style w:type="paragraph" w:styleId="ListBullet">
    <w:name w:val="List Bullet"/>
    <w:basedOn w:val="Normal"/>
    <w:uiPriority w:val="99"/>
    <w:unhideWhenUsed/>
    <w:rsid w:val="00B55BAC"/>
    <w:pPr>
      <w:widowControl w:val="0"/>
      <w:numPr>
        <w:numId w:val="5"/>
      </w:numPr>
      <w:spacing w:after="0" w:line="240" w:lineRule="auto"/>
      <w:contextualSpacing/>
    </w:pPr>
    <w:rPr>
      <w:rFonts w:ascii="Microsoft Sans Serif" w:eastAsia="Microsoft Sans Serif" w:hAnsi="Microsoft Sans Serif" w:cs="Microsoft Sans Serif"/>
      <w:color w:val="000000"/>
      <w:sz w:val="24"/>
      <w:szCs w:val="24"/>
      <w:lang w:val="en-US" w:bidi="en-US"/>
    </w:rPr>
  </w:style>
  <w:style w:type="paragraph" w:styleId="List2">
    <w:name w:val="List 2"/>
    <w:basedOn w:val="Normal"/>
    <w:uiPriority w:val="99"/>
    <w:unhideWhenUsed/>
    <w:rsid w:val="00B55BAC"/>
    <w:pPr>
      <w:widowControl w:val="0"/>
      <w:numPr>
        <w:ilvl w:val="1"/>
        <w:numId w:val="6"/>
      </w:numPr>
      <w:spacing w:after="240" w:line="240" w:lineRule="auto"/>
      <w:ind w:left="0" w:firstLine="0"/>
      <w:contextualSpacing/>
      <w:jc w:val="both"/>
    </w:pPr>
    <w:rPr>
      <w:rFonts w:ascii="Arial" w:eastAsia="Microsoft Sans Serif" w:hAnsi="Arial" w:cs="Microsoft Sans Serif"/>
      <w:color w:val="000000"/>
      <w:sz w:val="24"/>
      <w:szCs w:val="24"/>
      <w:lang w:val="en-US" w:bidi="en-US"/>
    </w:rPr>
  </w:style>
  <w:style w:type="paragraph" w:styleId="List3">
    <w:name w:val="List 3"/>
    <w:basedOn w:val="Normal"/>
    <w:uiPriority w:val="99"/>
    <w:unhideWhenUsed/>
    <w:rsid w:val="00B55BAC"/>
    <w:pPr>
      <w:widowControl w:val="0"/>
      <w:numPr>
        <w:ilvl w:val="2"/>
        <w:numId w:val="6"/>
      </w:numPr>
      <w:spacing w:after="240" w:line="240" w:lineRule="auto"/>
      <w:ind w:left="0" w:firstLine="0"/>
      <w:contextualSpacing/>
      <w:jc w:val="both"/>
    </w:pPr>
    <w:rPr>
      <w:rFonts w:ascii="Arial" w:eastAsia="Microsoft Sans Serif" w:hAnsi="Arial" w:cs="Microsoft Sans Serif"/>
      <w:color w:val="000000"/>
      <w:sz w:val="24"/>
      <w:szCs w:val="24"/>
      <w:lang w:val="en-US" w:bidi="en-US"/>
    </w:rPr>
  </w:style>
  <w:style w:type="paragraph" w:styleId="List4">
    <w:name w:val="List 4"/>
    <w:basedOn w:val="Normal"/>
    <w:uiPriority w:val="99"/>
    <w:unhideWhenUsed/>
    <w:rsid w:val="00B55BAC"/>
    <w:pPr>
      <w:widowControl w:val="0"/>
      <w:numPr>
        <w:ilvl w:val="3"/>
        <w:numId w:val="6"/>
      </w:numPr>
      <w:spacing w:after="240" w:line="240" w:lineRule="auto"/>
      <w:ind w:left="0" w:firstLine="0"/>
      <w:contextualSpacing/>
      <w:jc w:val="both"/>
    </w:pPr>
    <w:rPr>
      <w:rFonts w:ascii="Arial" w:eastAsia="Microsoft Sans Serif" w:hAnsi="Arial" w:cs="Microsoft Sans Serif"/>
      <w:color w:val="000000"/>
      <w:sz w:val="24"/>
      <w:szCs w:val="24"/>
      <w:lang w:val="en-US" w:bidi="en-US"/>
    </w:rPr>
  </w:style>
  <w:style w:type="paragraph" w:styleId="Title">
    <w:name w:val="Title"/>
    <w:basedOn w:val="Normal"/>
    <w:next w:val="Normal"/>
    <w:link w:val="TitleChar"/>
    <w:uiPriority w:val="10"/>
    <w:qFormat/>
    <w:rsid w:val="00B55BAC"/>
    <w:pPr>
      <w:widowControl w:val="0"/>
      <w:autoSpaceDE w:val="0"/>
      <w:autoSpaceDN w:val="0"/>
      <w:adjustRightInd w:val="0"/>
      <w:spacing w:after="240" w:line="240" w:lineRule="auto"/>
      <w:ind w:left="720" w:hanging="720"/>
      <w:jc w:val="center"/>
    </w:pPr>
    <w:rPr>
      <w:rFonts w:ascii="Arial Bold" w:eastAsia="Times New Roman" w:hAnsi="Arial Bold" w:cs="Times New Roman"/>
      <w:b/>
      <w:bCs/>
      <w:caps/>
      <w:sz w:val="24"/>
      <w:szCs w:val="44"/>
      <w:lang w:eastAsia="en-IN" w:bidi="ar-SA"/>
    </w:rPr>
  </w:style>
  <w:style w:type="character" w:customStyle="1" w:styleId="TitleChar">
    <w:name w:val="Title Char"/>
    <w:basedOn w:val="DefaultParagraphFont"/>
    <w:link w:val="Title"/>
    <w:uiPriority w:val="10"/>
    <w:rsid w:val="00B55BAC"/>
    <w:rPr>
      <w:rFonts w:ascii="Arial Bold" w:eastAsia="Times New Roman" w:hAnsi="Arial Bold" w:cs="Times New Roman"/>
      <w:b/>
      <w:bCs/>
      <w:caps/>
      <w:sz w:val="24"/>
      <w:szCs w:val="44"/>
      <w:lang w:eastAsia="en-IN" w:bidi="ar-SA"/>
    </w:rPr>
  </w:style>
  <w:style w:type="paragraph" w:styleId="Subtitle">
    <w:name w:val="Subtitle"/>
    <w:basedOn w:val="Normal"/>
    <w:next w:val="Normal"/>
    <w:link w:val="SubtitleChar"/>
    <w:uiPriority w:val="11"/>
    <w:qFormat/>
    <w:rsid w:val="00B55BAC"/>
    <w:pPr>
      <w:autoSpaceDE w:val="0"/>
      <w:autoSpaceDN w:val="0"/>
      <w:spacing w:line="240" w:lineRule="auto"/>
      <w:jc w:val="both"/>
    </w:pPr>
    <w:rPr>
      <w:rFonts w:eastAsiaTheme="minorEastAsia"/>
      <w:color w:val="5A5A5A" w:themeColor="text1" w:themeTint="A5"/>
      <w:spacing w:val="15"/>
      <w:szCs w:val="22"/>
      <w:lang w:val="en-US" w:bidi="ar-SA"/>
    </w:rPr>
  </w:style>
  <w:style w:type="character" w:customStyle="1" w:styleId="SubtitleChar">
    <w:name w:val="Subtitle Char"/>
    <w:basedOn w:val="DefaultParagraphFont"/>
    <w:link w:val="Subtitle"/>
    <w:uiPriority w:val="11"/>
    <w:rsid w:val="00B55BAC"/>
    <w:rPr>
      <w:rFonts w:eastAsiaTheme="minorEastAsia"/>
      <w:color w:val="5A5A5A" w:themeColor="text1" w:themeTint="A5"/>
      <w:spacing w:val="15"/>
      <w:szCs w:val="22"/>
      <w:lang w:val="en-US" w:bidi="ar-SA"/>
    </w:rPr>
  </w:style>
  <w:style w:type="paragraph" w:styleId="Revision">
    <w:name w:val="Revision"/>
    <w:uiPriority w:val="99"/>
    <w:semiHidden/>
    <w:rsid w:val="00B55BAC"/>
    <w:pPr>
      <w:spacing w:after="0" w:line="240" w:lineRule="auto"/>
    </w:pPr>
    <w:rPr>
      <w:szCs w:val="22"/>
      <w:lang w:bidi="ar-SA"/>
    </w:rPr>
  </w:style>
  <w:style w:type="paragraph" w:styleId="TOCHeading">
    <w:name w:val="TOC Heading"/>
    <w:basedOn w:val="Heading1"/>
    <w:next w:val="Normal"/>
    <w:uiPriority w:val="39"/>
    <w:unhideWhenUsed/>
    <w:qFormat/>
    <w:rsid w:val="00B55BAC"/>
    <w:pPr>
      <w:keepNext/>
      <w:keepLines/>
      <w:widowControl/>
      <w:numPr>
        <w:numId w:val="0"/>
      </w:numPr>
      <w:spacing w:before="240" w:after="0" w:line="256" w:lineRule="auto"/>
      <w:jc w:val="left"/>
      <w:outlineLvl w:val="9"/>
    </w:pPr>
    <w:rPr>
      <w:rFonts w:asciiTheme="majorHAnsi" w:hAnsiTheme="majorHAnsi"/>
      <w:b w:val="0"/>
      <w:caps/>
      <w:color w:val="2E74B5" w:themeColor="accent1" w:themeShade="BF"/>
      <w:sz w:val="32"/>
      <w:szCs w:val="32"/>
      <w:lang w:val="en-US"/>
    </w:rPr>
  </w:style>
  <w:style w:type="character" w:customStyle="1" w:styleId="Heading21">
    <w:name w:val="Heading #2_"/>
    <w:basedOn w:val="DefaultParagraphFont"/>
    <w:link w:val="Heading20"/>
    <w:locked/>
    <w:rsid w:val="00B55BAC"/>
    <w:rPr>
      <w:rFonts w:ascii="Arial" w:eastAsia="Arial" w:hAnsi="Arial" w:cs="Arial"/>
      <w:bCs/>
      <w:szCs w:val="22"/>
      <w:lang w:bidi="ar-SA"/>
    </w:rPr>
  </w:style>
  <w:style w:type="character" w:customStyle="1" w:styleId="Tablecaption">
    <w:name w:val="Table caption_"/>
    <w:basedOn w:val="DefaultParagraphFont"/>
    <w:link w:val="Tablecaption0"/>
    <w:locked/>
    <w:rsid w:val="00B55BAC"/>
    <w:rPr>
      <w:rFonts w:ascii="Arial" w:eastAsia="Arial" w:hAnsi="Arial" w:cs="Arial"/>
    </w:rPr>
  </w:style>
  <w:style w:type="paragraph" w:customStyle="1" w:styleId="Tablecaption0">
    <w:name w:val="Table caption"/>
    <w:basedOn w:val="Normal"/>
    <w:link w:val="Tablecaption"/>
    <w:rsid w:val="00B55BAC"/>
    <w:pPr>
      <w:widowControl w:val="0"/>
      <w:spacing w:after="240" w:line="240" w:lineRule="auto"/>
      <w:jc w:val="both"/>
    </w:pPr>
    <w:rPr>
      <w:rFonts w:ascii="Arial" w:eastAsia="Arial" w:hAnsi="Arial" w:cs="Arial"/>
    </w:rPr>
  </w:style>
  <w:style w:type="character" w:customStyle="1" w:styleId="Other">
    <w:name w:val="Other_"/>
    <w:basedOn w:val="DefaultParagraphFont"/>
    <w:link w:val="Other0"/>
    <w:locked/>
    <w:rsid w:val="00B55BAC"/>
    <w:rPr>
      <w:rFonts w:ascii="Arial" w:eastAsia="Arial" w:hAnsi="Arial" w:cs="Arial"/>
    </w:rPr>
  </w:style>
  <w:style w:type="paragraph" w:customStyle="1" w:styleId="Other0">
    <w:name w:val="Other"/>
    <w:basedOn w:val="Normal"/>
    <w:link w:val="Other"/>
    <w:rsid w:val="00B55BAC"/>
    <w:pPr>
      <w:widowControl w:val="0"/>
      <w:spacing w:after="40" w:line="276" w:lineRule="auto"/>
      <w:jc w:val="both"/>
    </w:pPr>
    <w:rPr>
      <w:rFonts w:ascii="Arial" w:eastAsia="Arial" w:hAnsi="Arial" w:cs="Arial"/>
    </w:rPr>
  </w:style>
  <w:style w:type="character" w:customStyle="1" w:styleId="Bodytext2">
    <w:name w:val="Body text (2)_"/>
    <w:basedOn w:val="DefaultParagraphFont"/>
    <w:link w:val="Bodytext20"/>
    <w:locked/>
    <w:rsid w:val="00B55BAC"/>
    <w:rPr>
      <w:rFonts w:ascii="Times New Roman" w:eastAsia="Times New Roman" w:hAnsi="Times New Roman" w:cs="Times New Roman"/>
      <w:i/>
      <w:iCs/>
    </w:rPr>
  </w:style>
  <w:style w:type="paragraph" w:customStyle="1" w:styleId="Bodytext20">
    <w:name w:val="Body text (2)"/>
    <w:basedOn w:val="Normal"/>
    <w:link w:val="Bodytext2"/>
    <w:qFormat/>
    <w:rsid w:val="00B55BAC"/>
    <w:pPr>
      <w:widowControl w:val="0"/>
      <w:spacing w:after="260" w:line="240" w:lineRule="auto"/>
      <w:ind w:left="480"/>
      <w:jc w:val="both"/>
    </w:pPr>
    <w:rPr>
      <w:rFonts w:ascii="Times New Roman" w:eastAsia="Times New Roman" w:hAnsi="Times New Roman" w:cs="Times New Roman"/>
      <w:i/>
      <w:iCs/>
    </w:rPr>
  </w:style>
  <w:style w:type="character" w:customStyle="1" w:styleId="Headerorfooter2">
    <w:name w:val="Header or footer (2)_"/>
    <w:basedOn w:val="DefaultParagraphFont"/>
    <w:link w:val="Headerorfooter20"/>
    <w:locked/>
    <w:rsid w:val="00B55BAC"/>
    <w:rPr>
      <w:rFonts w:ascii="Times New Roman" w:eastAsia="Times New Roman" w:hAnsi="Times New Roman" w:cs="Times New Roman"/>
      <w:sz w:val="20"/>
    </w:rPr>
  </w:style>
  <w:style w:type="paragraph" w:customStyle="1" w:styleId="Headerorfooter20">
    <w:name w:val="Header or footer (2)"/>
    <w:basedOn w:val="Normal"/>
    <w:link w:val="Headerorfooter2"/>
    <w:rsid w:val="00B55BAC"/>
    <w:pPr>
      <w:widowControl w:val="0"/>
      <w:spacing w:after="240" w:line="240" w:lineRule="auto"/>
      <w:jc w:val="both"/>
    </w:pPr>
    <w:rPr>
      <w:rFonts w:ascii="Times New Roman" w:eastAsia="Times New Roman" w:hAnsi="Times New Roman" w:cs="Times New Roman"/>
      <w:sz w:val="20"/>
    </w:rPr>
  </w:style>
  <w:style w:type="character" w:customStyle="1" w:styleId="Bodytext6">
    <w:name w:val="Body text (6)_"/>
    <w:basedOn w:val="DefaultParagraphFont"/>
    <w:link w:val="Bodytext60"/>
    <w:locked/>
    <w:rsid w:val="00B55BAC"/>
    <w:rPr>
      <w:rFonts w:ascii="Calibri" w:eastAsia="Calibri" w:hAnsi="Calibri" w:cs="Calibri"/>
    </w:rPr>
  </w:style>
  <w:style w:type="paragraph" w:customStyle="1" w:styleId="Bodytext60">
    <w:name w:val="Body text (6)"/>
    <w:basedOn w:val="Normal"/>
    <w:link w:val="Bodytext6"/>
    <w:rsid w:val="00B55BAC"/>
    <w:pPr>
      <w:widowControl w:val="0"/>
      <w:spacing w:after="240"/>
      <w:ind w:left="1560"/>
      <w:jc w:val="both"/>
    </w:pPr>
    <w:rPr>
      <w:rFonts w:ascii="Calibri" w:eastAsia="Calibri" w:hAnsi="Calibri" w:cs="Calibri"/>
    </w:rPr>
  </w:style>
  <w:style w:type="character" w:customStyle="1" w:styleId="Headerorfooter">
    <w:name w:val="Header or footer_"/>
    <w:basedOn w:val="DefaultParagraphFont"/>
    <w:link w:val="Headerorfooter0"/>
    <w:locked/>
    <w:rsid w:val="00B55BAC"/>
    <w:rPr>
      <w:rFonts w:ascii="Cambria" w:eastAsia="Cambria" w:hAnsi="Cambria" w:cs="Cambria"/>
      <w:b/>
      <w:bCs/>
      <w:sz w:val="28"/>
      <w:szCs w:val="28"/>
    </w:rPr>
  </w:style>
  <w:style w:type="paragraph" w:customStyle="1" w:styleId="Headerorfooter0">
    <w:name w:val="Header or footer"/>
    <w:basedOn w:val="Normal"/>
    <w:link w:val="Headerorfooter"/>
    <w:rsid w:val="00B55BAC"/>
    <w:pPr>
      <w:widowControl w:val="0"/>
      <w:spacing w:after="240" w:line="240" w:lineRule="auto"/>
      <w:jc w:val="both"/>
    </w:pPr>
    <w:rPr>
      <w:rFonts w:ascii="Cambria" w:eastAsia="Cambria" w:hAnsi="Cambria" w:cs="Cambria"/>
      <w:b/>
      <w:bCs/>
      <w:sz w:val="28"/>
      <w:szCs w:val="28"/>
    </w:rPr>
  </w:style>
  <w:style w:type="character" w:customStyle="1" w:styleId="Bodytext7">
    <w:name w:val="Body text (7)_"/>
    <w:basedOn w:val="DefaultParagraphFont"/>
    <w:link w:val="Bodytext70"/>
    <w:locked/>
    <w:rsid w:val="00B55BAC"/>
    <w:rPr>
      <w:rFonts w:ascii="Arial" w:eastAsia="Arial" w:hAnsi="Arial" w:cs="Arial"/>
      <w:b/>
      <w:bCs/>
      <w:sz w:val="16"/>
      <w:szCs w:val="16"/>
    </w:rPr>
  </w:style>
  <w:style w:type="paragraph" w:customStyle="1" w:styleId="Bodytext70">
    <w:name w:val="Body text (7)"/>
    <w:basedOn w:val="Normal"/>
    <w:link w:val="Bodytext7"/>
    <w:rsid w:val="00B55BAC"/>
    <w:pPr>
      <w:widowControl w:val="0"/>
      <w:spacing w:after="180" w:line="240" w:lineRule="auto"/>
      <w:jc w:val="both"/>
    </w:pPr>
    <w:rPr>
      <w:rFonts w:ascii="Arial" w:eastAsia="Arial" w:hAnsi="Arial" w:cs="Arial"/>
      <w:b/>
      <w:bCs/>
      <w:sz w:val="16"/>
      <w:szCs w:val="16"/>
    </w:rPr>
  </w:style>
  <w:style w:type="character" w:customStyle="1" w:styleId="Headingnumber1">
    <w:name w:val="Heading number #1_"/>
    <w:basedOn w:val="DefaultParagraphFont"/>
    <w:link w:val="Headingnumber10"/>
    <w:locked/>
    <w:rsid w:val="00B55BAC"/>
    <w:rPr>
      <w:rFonts w:ascii="Times New Roman" w:eastAsia="Times New Roman" w:hAnsi="Times New Roman" w:cs="Times New Roman"/>
      <w:b/>
      <w:bCs/>
      <w:sz w:val="18"/>
      <w:szCs w:val="18"/>
    </w:rPr>
  </w:style>
  <w:style w:type="paragraph" w:customStyle="1" w:styleId="Headingnumber10">
    <w:name w:val="Heading number #1"/>
    <w:basedOn w:val="Normal"/>
    <w:link w:val="Headingnumber1"/>
    <w:rsid w:val="00B55BAC"/>
    <w:pPr>
      <w:widowControl w:val="0"/>
      <w:spacing w:after="100" w:line="252" w:lineRule="auto"/>
      <w:jc w:val="center"/>
      <w:outlineLvl w:val="0"/>
    </w:pPr>
    <w:rPr>
      <w:rFonts w:ascii="Times New Roman" w:eastAsia="Times New Roman" w:hAnsi="Times New Roman" w:cs="Times New Roman"/>
      <w:b/>
      <w:bCs/>
      <w:sz w:val="18"/>
      <w:szCs w:val="18"/>
    </w:rPr>
  </w:style>
  <w:style w:type="character" w:customStyle="1" w:styleId="Bodytext4">
    <w:name w:val="Body text (4)_"/>
    <w:basedOn w:val="DefaultParagraphFont"/>
    <w:link w:val="Bodytext40"/>
    <w:locked/>
    <w:rsid w:val="00B55BAC"/>
    <w:rPr>
      <w:rFonts w:ascii="Segoe UI" w:eastAsia="Segoe UI" w:hAnsi="Segoe UI" w:cs="Segoe UI"/>
      <w:sz w:val="17"/>
      <w:szCs w:val="17"/>
    </w:rPr>
  </w:style>
  <w:style w:type="paragraph" w:customStyle="1" w:styleId="Bodytext40">
    <w:name w:val="Body text (4)"/>
    <w:basedOn w:val="Normal"/>
    <w:link w:val="Bodytext4"/>
    <w:rsid w:val="00B55BAC"/>
    <w:pPr>
      <w:widowControl w:val="0"/>
      <w:spacing w:after="740" w:line="180" w:lineRule="auto"/>
      <w:ind w:firstLine="240"/>
    </w:pPr>
    <w:rPr>
      <w:rFonts w:ascii="Segoe UI" w:eastAsia="Segoe UI" w:hAnsi="Segoe UI" w:cs="Segoe UI"/>
      <w:sz w:val="17"/>
      <w:szCs w:val="17"/>
    </w:rPr>
  </w:style>
  <w:style w:type="character" w:customStyle="1" w:styleId="Bodytext5">
    <w:name w:val="Body text (5)_"/>
    <w:basedOn w:val="DefaultParagraphFont"/>
    <w:link w:val="Bodytext50"/>
    <w:locked/>
    <w:rsid w:val="00B55BAC"/>
    <w:rPr>
      <w:rFonts w:ascii="Arial" w:eastAsia="Arial" w:hAnsi="Arial" w:cs="Arial"/>
      <w:b/>
      <w:bCs/>
      <w:sz w:val="38"/>
      <w:szCs w:val="38"/>
    </w:rPr>
  </w:style>
  <w:style w:type="paragraph" w:customStyle="1" w:styleId="Bodytext50">
    <w:name w:val="Body text (5)"/>
    <w:basedOn w:val="Normal"/>
    <w:link w:val="Bodytext5"/>
    <w:rsid w:val="00B55BAC"/>
    <w:pPr>
      <w:widowControl w:val="0"/>
      <w:spacing w:after="460" w:line="240" w:lineRule="auto"/>
      <w:jc w:val="center"/>
    </w:pPr>
    <w:rPr>
      <w:rFonts w:ascii="Arial" w:eastAsia="Arial" w:hAnsi="Arial" w:cs="Arial"/>
      <w:b/>
      <w:bCs/>
      <w:sz w:val="38"/>
      <w:szCs w:val="38"/>
    </w:rPr>
  </w:style>
  <w:style w:type="paragraph" w:customStyle="1" w:styleId="TableParagraph">
    <w:name w:val="Table Paragraph"/>
    <w:basedOn w:val="Normal"/>
    <w:uiPriority w:val="1"/>
    <w:qFormat/>
    <w:rsid w:val="00B55BAC"/>
    <w:pPr>
      <w:widowControl w:val="0"/>
      <w:spacing w:after="0" w:line="240" w:lineRule="auto"/>
      <w:ind w:left="107"/>
    </w:pPr>
    <w:rPr>
      <w:rFonts w:ascii="Arial" w:eastAsia="Times New Roman" w:hAnsi="Arial" w:cs="Times New Roman"/>
      <w:szCs w:val="22"/>
      <w:lang w:val="en-US" w:bidi="ar-SA"/>
    </w:rPr>
  </w:style>
  <w:style w:type="paragraph" w:customStyle="1" w:styleId="MainHeading">
    <w:name w:val="Main Heading"/>
    <w:basedOn w:val="Normal"/>
    <w:qFormat/>
    <w:rsid w:val="00B55BAC"/>
    <w:pPr>
      <w:widowControl w:val="0"/>
      <w:spacing w:after="240" w:line="276" w:lineRule="auto"/>
      <w:jc w:val="center"/>
    </w:pPr>
    <w:rPr>
      <w:rFonts w:ascii="Arial" w:eastAsia="Arial" w:hAnsi="Arial" w:cs="Times New Roman"/>
      <w:b/>
      <w:bCs/>
      <w:szCs w:val="22"/>
      <w:lang w:val="en-US" w:bidi="ar-SA"/>
    </w:rPr>
  </w:style>
  <w:style w:type="paragraph" w:customStyle="1" w:styleId="Default">
    <w:name w:val="Default"/>
    <w:rsid w:val="00B55BAC"/>
    <w:pPr>
      <w:autoSpaceDE w:val="0"/>
      <w:autoSpaceDN w:val="0"/>
      <w:adjustRightInd w:val="0"/>
      <w:spacing w:after="0" w:line="240" w:lineRule="auto"/>
    </w:pPr>
    <w:rPr>
      <w:rFonts w:ascii="Arial" w:hAnsi="Arial" w:cs="Arial"/>
      <w:color w:val="000000"/>
      <w:sz w:val="24"/>
      <w:szCs w:val="24"/>
      <w:lang w:bidi="ar-SA"/>
    </w:rPr>
  </w:style>
  <w:style w:type="paragraph" w:customStyle="1" w:styleId="05L3">
    <w:name w:val="05 #L3"/>
    <w:basedOn w:val="Normal"/>
    <w:uiPriority w:val="1"/>
    <w:rsid w:val="00B55BAC"/>
    <w:pPr>
      <w:numPr>
        <w:ilvl w:val="2"/>
        <w:numId w:val="7"/>
      </w:numPr>
      <w:spacing w:after="120" w:line="264" w:lineRule="auto"/>
      <w:ind w:left="2160" w:hanging="180"/>
    </w:pPr>
    <w:rPr>
      <w:rFonts w:ascii="Calibri" w:eastAsia="Calibri" w:hAnsi="Calibri" w:cs="Times New Roman"/>
      <w:lang w:val="en-US" w:bidi="ar-SA"/>
    </w:rPr>
  </w:style>
  <w:style w:type="paragraph" w:customStyle="1" w:styleId="05L4">
    <w:name w:val="05 #L4"/>
    <w:basedOn w:val="Normal"/>
    <w:uiPriority w:val="1"/>
    <w:rsid w:val="00B55BAC"/>
    <w:pPr>
      <w:numPr>
        <w:ilvl w:val="3"/>
        <w:numId w:val="7"/>
      </w:numPr>
      <w:spacing w:after="120" w:line="264" w:lineRule="auto"/>
      <w:ind w:left="2880" w:hanging="360"/>
    </w:pPr>
    <w:rPr>
      <w:rFonts w:ascii="Calibri" w:eastAsia="Calibri" w:hAnsi="Calibri" w:cs="Times New Roman"/>
      <w:lang w:val="en-US" w:bidi="ar-SA"/>
    </w:rPr>
  </w:style>
  <w:style w:type="paragraph" w:customStyle="1" w:styleId="MainHeading1">
    <w:name w:val="Main Heading 1"/>
    <w:basedOn w:val="MainHeading"/>
    <w:qFormat/>
    <w:rsid w:val="00B55BAC"/>
    <w:rPr>
      <w:caps/>
    </w:rPr>
  </w:style>
  <w:style w:type="character" w:customStyle="1" w:styleId="DefinitionChar">
    <w:name w:val="Definition Char"/>
    <w:link w:val="Definition"/>
    <w:locked/>
    <w:rsid w:val="00B55BAC"/>
    <w:rPr>
      <w:rFonts w:ascii="Times New Roman" w:hAnsi="Times New Roman" w:cs="Times New Roman"/>
      <w:szCs w:val="22"/>
      <w:lang w:bidi="ar-SA"/>
    </w:rPr>
  </w:style>
  <w:style w:type="character" w:customStyle="1" w:styleId="DefinitionL1Char">
    <w:name w:val="DefinitionL1 Char"/>
    <w:link w:val="DefinitionL1"/>
    <w:locked/>
    <w:rsid w:val="00B55BAC"/>
    <w:rPr>
      <w:rFonts w:ascii="Times New Roman" w:hAnsi="Times New Roman" w:cs="Times New Roman"/>
      <w:szCs w:val="22"/>
      <w:lang w:bidi="ar-SA"/>
    </w:rPr>
  </w:style>
  <w:style w:type="character" w:customStyle="1" w:styleId="DefinitionL2Char">
    <w:name w:val="DefinitionL2 Char"/>
    <w:link w:val="DefinitionL2"/>
    <w:locked/>
    <w:rsid w:val="00B55BAC"/>
    <w:rPr>
      <w:rFonts w:ascii="Times New Roman" w:hAnsi="Times New Roman" w:cs="Times New Roman"/>
      <w:szCs w:val="22"/>
      <w:lang w:bidi="ar-SA"/>
    </w:rPr>
  </w:style>
  <w:style w:type="character" w:customStyle="1" w:styleId="Normal1Char">
    <w:name w:val="Normal1 Char"/>
    <w:basedOn w:val="DefinitionL2Char"/>
    <w:link w:val="Normal1"/>
    <w:locked/>
    <w:rsid w:val="00B55BAC"/>
    <w:rPr>
      <w:rFonts w:ascii="Times New Roman" w:eastAsia="Times New Roman" w:hAnsi="Times New Roman" w:cs="Times New Roman"/>
      <w:szCs w:val="22"/>
      <w:lang w:eastAsia="en-IN" w:bidi="ar-SA"/>
    </w:rPr>
  </w:style>
  <w:style w:type="paragraph" w:customStyle="1" w:styleId="Normal1">
    <w:name w:val="Normal1"/>
    <w:basedOn w:val="DefinitionL2"/>
    <w:link w:val="Normal1Char"/>
    <w:rsid w:val="00B55BAC"/>
    <w:pPr>
      <w:numPr>
        <w:numId w:val="2"/>
      </w:numPr>
      <w:autoSpaceDE w:val="0"/>
      <w:autoSpaceDN w:val="0"/>
      <w:adjustRightInd w:val="0"/>
      <w:ind w:left="720"/>
    </w:pPr>
    <w:rPr>
      <w:rFonts w:eastAsia="Times New Roman"/>
      <w:lang w:eastAsia="en-IN"/>
    </w:rPr>
  </w:style>
  <w:style w:type="character" w:customStyle="1" w:styleId="Normal2Char">
    <w:name w:val="Normal2 Char"/>
    <w:basedOn w:val="DefinitionL2Char"/>
    <w:link w:val="Normal2"/>
    <w:locked/>
    <w:rsid w:val="00B55BAC"/>
    <w:rPr>
      <w:rFonts w:ascii="Times New Roman" w:eastAsia="Times New Roman" w:hAnsi="Times New Roman" w:cs="Times New Roman"/>
      <w:szCs w:val="22"/>
      <w:lang w:eastAsia="en-IN" w:bidi="ar-SA"/>
    </w:rPr>
  </w:style>
  <w:style w:type="paragraph" w:customStyle="1" w:styleId="Normal2">
    <w:name w:val="Normal2"/>
    <w:basedOn w:val="DefinitionL2"/>
    <w:link w:val="Normal2Char"/>
    <w:rsid w:val="00B55BAC"/>
    <w:pPr>
      <w:numPr>
        <w:ilvl w:val="0"/>
        <w:numId w:val="0"/>
      </w:numPr>
      <w:autoSpaceDE w:val="0"/>
      <w:autoSpaceDN w:val="0"/>
      <w:adjustRightInd w:val="0"/>
      <w:ind w:left="1440" w:hanging="180"/>
    </w:pPr>
    <w:rPr>
      <w:rFonts w:eastAsia="Times New Roman"/>
      <w:lang w:eastAsia="en-IN"/>
    </w:rPr>
  </w:style>
  <w:style w:type="character" w:customStyle="1" w:styleId="Normal3Char">
    <w:name w:val="Normal3 Char"/>
    <w:basedOn w:val="DefinitionL2Char"/>
    <w:link w:val="Normal3"/>
    <w:locked/>
    <w:rsid w:val="00B55BAC"/>
    <w:rPr>
      <w:rFonts w:ascii="Times New Roman" w:eastAsia="Times New Roman" w:hAnsi="Times New Roman" w:cs="Times New Roman"/>
      <w:szCs w:val="22"/>
      <w:lang w:eastAsia="en-IN" w:bidi="ar-SA"/>
    </w:rPr>
  </w:style>
  <w:style w:type="paragraph" w:customStyle="1" w:styleId="Normal3">
    <w:name w:val="Normal3"/>
    <w:basedOn w:val="DefinitionL2"/>
    <w:link w:val="Normal3Char"/>
    <w:rsid w:val="00B55BAC"/>
    <w:pPr>
      <w:numPr>
        <w:ilvl w:val="0"/>
        <w:numId w:val="0"/>
      </w:numPr>
      <w:autoSpaceDE w:val="0"/>
      <w:autoSpaceDN w:val="0"/>
      <w:adjustRightInd w:val="0"/>
      <w:ind w:left="2880" w:hanging="180"/>
    </w:pPr>
    <w:rPr>
      <w:rFonts w:eastAsia="Times New Roman"/>
      <w:lang w:eastAsia="en-IN"/>
    </w:rPr>
  </w:style>
  <w:style w:type="character" w:customStyle="1" w:styleId="Heading31">
    <w:name w:val="Heading #3_"/>
    <w:basedOn w:val="DefaultParagraphFont"/>
    <w:link w:val="Heading30"/>
    <w:locked/>
    <w:rsid w:val="00B55BAC"/>
    <w:rPr>
      <w:rFonts w:ascii="Arial" w:eastAsia="Arial" w:hAnsi="Arial" w:cs="Times New Roman"/>
      <w:szCs w:val="22"/>
      <w:lang w:val="en-US" w:bidi="ar-SA"/>
    </w:rPr>
  </w:style>
  <w:style w:type="character" w:customStyle="1" w:styleId="Heading41">
    <w:name w:val="Heading #4_"/>
    <w:basedOn w:val="DefaultParagraphFont"/>
    <w:link w:val="Heading40"/>
    <w:locked/>
    <w:rsid w:val="00B55BAC"/>
    <w:rPr>
      <w:rFonts w:ascii="Arial" w:eastAsia="Arial" w:hAnsi="Arial" w:cs="Times New Roman"/>
      <w:szCs w:val="22"/>
      <w:lang w:val="en-US" w:bidi="ar-SA"/>
    </w:rPr>
  </w:style>
  <w:style w:type="character" w:customStyle="1" w:styleId="Heading51">
    <w:name w:val="Heading #5_"/>
    <w:basedOn w:val="DefaultParagraphFont"/>
    <w:link w:val="Heading50"/>
    <w:locked/>
    <w:rsid w:val="00B55BAC"/>
    <w:rPr>
      <w:rFonts w:ascii="Arial" w:eastAsia="Arial" w:hAnsi="Arial" w:cs="Times New Roman"/>
      <w:szCs w:val="22"/>
      <w:lang w:val="en-US" w:bidi="ar-SA"/>
    </w:rPr>
  </w:style>
  <w:style w:type="character" w:customStyle="1" w:styleId="Bodytext10">
    <w:name w:val="Body text (10)_"/>
    <w:basedOn w:val="DefaultParagraphFont"/>
    <w:link w:val="Bodytext100"/>
    <w:uiPriority w:val="99"/>
    <w:locked/>
    <w:rsid w:val="00B55BAC"/>
    <w:rPr>
      <w:rFonts w:ascii="Arial" w:hAnsi="Arial" w:cs="Arial"/>
      <w:sz w:val="18"/>
      <w:szCs w:val="18"/>
    </w:rPr>
  </w:style>
  <w:style w:type="paragraph" w:customStyle="1" w:styleId="Bodytext100">
    <w:name w:val="Body text (10)"/>
    <w:basedOn w:val="Normal"/>
    <w:link w:val="Bodytext10"/>
    <w:uiPriority w:val="99"/>
    <w:rsid w:val="00B55BAC"/>
    <w:pPr>
      <w:widowControl w:val="0"/>
      <w:spacing w:after="100" w:line="240" w:lineRule="auto"/>
      <w:jc w:val="both"/>
    </w:pPr>
    <w:rPr>
      <w:rFonts w:ascii="Arial" w:hAnsi="Arial" w:cs="Arial"/>
      <w:sz w:val="18"/>
      <w:szCs w:val="18"/>
    </w:rPr>
  </w:style>
  <w:style w:type="paragraph" w:customStyle="1" w:styleId="Schedules">
    <w:name w:val="Schedules"/>
    <w:basedOn w:val="Heading10"/>
    <w:qFormat/>
    <w:rsid w:val="00B55BAC"/>
    <w:pPr>
      <w:numPr>
        <w:numId w:val="0"/>
      </w:numPr>
      <w:spacing w:line="240" w:lineRule="auto"/>
      <w:jc w:val="center"/>
    </w:pPr>
    <w:rPr>
      <w:rFonts w:ascii="Arial" w:eastAsiaTheme="minorHAnsi" w:hAnsi="Arial" w:cs="Arial"/>
      <w:szCs w:val="22"/>
    </w:rPr>
  </w:style>
  <w:style w:type="character" w:customStyle="1" w:styleId="Heading60">
    <w:name w:val="Heading #6_"/>
    <w:basedOn w:val="DefaultParagraphFont"/>
    <w:link w:val="Heading61"/>
    <w:locked/>
    <w:rsid w:val="00B55BAC"/>
    <w:rPr>
      <w:rFonts w:ascii="Times New Roman" w:eastAsia="Times New Roman" w:hAnsi="Times New Roman" w:cs="Times New Roman"/>
      <w:b/>
      <w:bCs/>
      <w:sz w:val="28"/>
      <w:szCs w:val="28"/>
    </w:rPr>
  </w:style>
  <w:style w:type="paragraph" w:customStyle="1" w:styleId="Heading61">
    <w:name w:val="Heading #6"/>
    <w:basedOn w:val="Normal"/>
    <w:link w:val="Heading60"/>
    <w:rsid w:val="00B55BAC"/>
    <w:pPr>
      <w:widowControl w:val="0"/>
      <w:spacing w:after="240" w:line="240" w:lineRule="auto"/>
      <w:jc w:val="center"/>
      <w:outlineLvl w:val="5"/>
    </w:pPr>
    <w:rPr>
      <w:rFonts w:ascii="Times New Roman" w:eastAsia="Times New Roman" w:hAnsi="Times New Roman" w:cs="Times New Roman"/>
      <w:b/>
      <w:bCs/>
      <w:sz w:val="28"/>
      <w:szCs w:val="28"/>
    </w:rPr>
  </w:style>
  <w:style w:type="character" w:customStyle="1" w:styleId="Heading70">
    <w:name w:val="Heading #7_"/>
    <w:basedOn w:val="DefaultParagraphFont"/>
    <w:link w:val="Heading71"/>
    <w:locked/>
    <w:rsid w:val="00B55BAC"/>
    <w:rPr>
      <w:rFonts w:ascii="Times New Roman" w:eastAsia="Times New Roman" w:hAnsi="Times New Roman" w:cs="Times New Roman"/>
      <w:b/>
      <w:bCs/>
      <w:sz w:val="24"/>
      <w:szCs w:val="24"/>
    </w:rPr>
  </w:style>
  <w:style w:type="paragraph" w:customStyle="1" w:styleId="Heading71">
    <w:name w:val="Heading #7"/>
    <w:basedOn w:val="Normal"/>
    <w:link w:val="Heading70"/>
    <w:rsid w:val="00B55BAC"/>
    <w:pPr>
      <w:widowControl w:val="0"/>
      <w:spacing w:after="240" w:line="240" w:lineRule="auto"/>
      <w:jc w:val="both"/>
      <w:outlineLvl w:val="6"/>
    </w:pPr>
    <w:rPr>
      <w:rFonts w:ascii="Times New Roman" w:eastAsia="Times New Roman" w:hAnsi="Times New Roman" w:cs="Times New Roman"/>
      <w:b/>
      <w:bCs/>
      <w:sz w:val="24"/>
      <w:szCs w:val="24"/>
    </w:rPr>
  </w:style>
  <w:style w:type="character" w:customStyle="1" w:styleId="Headingnumber7">
    <w:name w:val="Heading number #7_"/>
    <w:basedOn w:val="DefaultParagraphFont"/>
    <w:link w:val="Headingnumber70"/>
    <w:locked/>
    <w:rsid w:val="00B55BAC"/>
    <w:rPr>
      <w:rFonts w:ascii="Times New Roman" w:eastAsia="Times New Roman" w:hAnsi="Times New Roman" w:cs="Times New Roman"/>
      <w:b/>
      <w:bCs/>
      <w:sz w:val="24"/>
      <w:szCs w:val="24"/>
    </w:rPr>
  </w:style>
  <w:style w:type="paragraph" w:customStyle="1" w:styleId="Headingnumber70">
    <w:name w:val="Heading number #7"/>
    <w:basedOn w:val="Normal"/>
    <w:link w:val="Headingnumber7"/>
    <w:rsid w:val="00B55BAC"/>
    <w:pPr>
      <w:widowControl w:val="0"/>
      <w:spacing w:after="240" w:line="276" w:lineRule="auto"/>
      <w:jc w:val="both"/>
      <w:outlineLvl w:val="6"/>
    </w:pPr>
    <w:rPr>
      <w:rFonts w:ascii="Times New Roman" w:eastAsia="Times New Roman" w:hAnsi="Times New Roman" w:cs="Times New Roman"/>
      <w:b/>
      <w:bCs/>
      <w:sz w:val="24"/>
      <w:szCs w:val="24"/>
    </w:rPr>
  </w:style>
  <w:style w:type="character" w:customStyle="1" w:styleId="Heading80">
    <w:name w:val="Heading #8_"/>
    <w:basedOn w:val="DefaultParagraphFont"/>
    <w:link w:val="Heading81"/>
    <w:locked/>
    <w:rsid w:val="00B55BAC"/>
    <w:rPr>
      <w:rFonts w:ascii="Times New Roman" w:eastAsia="Times New Roman" w:hAnsi="Times New Roman" w:cs="Times New Roman"/>
      <w:b/>
      <w:bCs/>
    </w:rPr>
  </w:style>
  <w:style w:type="paragraph" w:customStyle="1" w:styleId="Heading81">
    <w:name w:val="Heading #8"/>
    <w:basedOn w:val="Normal"/>
    <w:link w:val="Heading80"/>
    <w:rsid w:val="00B55BAC"/>
    <w:pPr>
      <w:widowControl w:val="0"/>
      <w:spacing w:after="240" w:line="276" w:lineRule="auto"/>
      <w:jc w:val="both"/>
      <w:outlineLvl w:val="7"/>
    </w:pPr>
    <w:rPr>
      <w:rFonts w:ascii="Times New Roman" w:eastAsia="Times New Roman" w:hAnsi="Times New Roman" w:cs="Times New Roman"/>
      <w:b/>
      <w:bCs/>
    </w:rPr>
  </w:style>
  <w:style w:type="character" w:customStyle="1" w:styleId="Bodytext9">
    <w:name w:val="Body text (9)_"/>
    <w:basedOn w:val="DefaultParagraphFont"/>
    <w:link w:val="Bodytext90"/>
    <w:locked/>
    <w:rsid w:val="00B55BAC"/>
    <w:rPr>
      <w:rFonts w:ascii="Arial" w:eastAsia="Arial" w:hAnsi="Arial" w:cs="Arial"/>
      <w:b/>
      <w:bCs/>
      <w:sz w:val="17"/>
      <w:szCs w:val="17"/>
    </w:rPr>
  </w:style>
  <w:style w:type="paragraph" w:customStyle="1" w:styleId="Bodytext90">
    <w:name w:val="Body text (9)"/>
    <w:basedOn w:val="Normal"/>
    <w:link w:val="Bodytext9"/>
    <w:rsid w:val="00B55BAC"/>
    <w:pPr>
      <w:widowControl w:val="0"/>
      <w:spacing w:after="240" w:line="240" w:lineRule="auto"/>
      <w:jc w:val="both"/>
    </w:pPr>
    <w:rPr>
      <w:rFonts w:ascii="Arial" w:eastAsia="Arial" w:hAnsi="Arial" w:cs="Arial"/>
      <w:b/>
      <w:bCs/>
      <w:sz w:val="17"/>
      <w:szCs w:val="17"/>
    </w:rPr>
  </w:style>
  <w:style w:type="character" w:customStyle="1" w:styleId="Picturecaption">
    <w:name w:val="Picture caption_"/>
    <w:basedOn w:val="DefaultParagraphFont"/>
    <w:link w:val="Picturecaption0"/>
    <w:locked/>
    <w:rsid w:val="00B55BAC"/>
    <w:rPr>
      <w:rFonts w:ascii="Times New Roman" w:eastAsia="Times New Roman" w:hAnsi="Times New Roman" w:cs="Times New Roman"/>
      <w:b/>
      <w:bCs/>
      <w:sz w:val="19"/>
      <w:szCs w:val="19"/>
    </w:rPr>
  </w:style>
  <w:style w:type="paragraph" w:customStyle="1" w:styleId="Picturecaption0">
    <w:name w:val="Picture caption"/>
    <w:basedOn w:val="Normal"/>
    <w:link w:val="Picturecaption"/>
    <w:rsid w:val="00B55BAC"/>
    <w:pPr>
      <w:widowControl w:val="0"/>
      <w:spacing w:after="240" w:line="240" w:lineRule="auto"/>
      <w:jc w:val="both"/>
    </w:pPr>
    <w:rPr>
      <w:rFonts w:ascii="Times New Roman" w:eastAsia="Times New Roman" w:hAnsi="Times New Roman" w:cs="Times New Roman"/>
      <w:b/>
      <w:bCs/>
      <w:sz w:val="19"/>
      <w:szCs w:val="19"/>
    </w:rPr>
  </w:style>
  <w:style w:type="character" w:customStyle="1" w:styleId="Bodytext8">
    <w:name w:val="Body text (8)_"/>
    <w:basedOn w:val="DefaultParagraphFont"/>
    <w:link w:val="Bodytext80"/>
    <w:locked/>
    <w:rsid w:val="00B55BAC"/>
    <w:rPr>
      <w:rFonts w:ascii="Arial" w:eastAsia="Arial" w:hAnsi="Arial" w:cs="Arial"/>
    </w:rPr>
  </w:style>
  <w:style w:type="paragraph" w:customStyle="1" w:styleId="Bodytext80">
    <w:name w:val="Body text (8)"/>
    <w:basedOn w:val="Normal"/>
    <w:link w:val="Bodytext8"/>
    <w:rsid w:val="00B55BAC"/>
    <w:pPr>
      <w:widowControl w:val="0"/>
      <w:spacing w:after="240" w:line="256" w:lineRule="auto"/>
      <w:jc w:val="both"/>
    </w:pPr>
    <w:rPr>
      <w:rFonts w:ascii="Arial" w:eastAsia="Arial" w:hAnsi="Arial" w:cs="Arial"/>
    </w:rPr>
  </w:style>
  <w:style w:type="paragraph" w:customStyle="1" w:styleId="List1">
    <w:name w:val="List 1"/>
    <w:basedOn w:val="Normal"/>
    <w:rsid w:val="00B55BAC"/>
    <w:pPr>
      <w:widowControl w:val="0"/>
      <w:numPr>
        <w:numId w:val="6"/>
      </w:numPr>
      <w:spacing w:after="240" w:line="240" w:lineRule="auto"/>
      <w:jc w:val="both"/>
    </w:pPr>
    <w:rPr>
      <w:rFonts w:ascii="Arial" w:eastAsia="Microsoft Sans Serif" w:hAnsi="Arial" w:cs="Microsoft Sans Serif"/>
      <w:color w:val="000000"/>
      <w:sz w:val="24"/>
      <w:szCs w:val="24"/>
      <w:lang w:val="en-US" w:bidi="en-US"/>
    </w:rPr>
  </w:style>
  <w:style w:type="character" w:customStyle="1" w:styleId="Footnote">
    <w:name w:val="Footnote_"/>
    <w:basedOn w:val="DefaultParagraphFont"/>
    <w:link w:val="Footnote0"/>
    <w:locked/>
    <w:rsid w:val="00B55BAC"/>
    <w:rPr>
      <w:rFonts w:ascii="Calibri" w:eastAsia="Calibri" w:hAnsi="Calibri" w:cs="Calibri"/>
      <w:sz w:val="20"/>
    </w:rPr>
  </w:style>
  <w:style w:type="paragraph" w:customStyle="1" w:styleId="Footnote0">
    <w:name w:val="Footnote"/>
    <w:basedOn w:val="Normal"/>
    <w:link w:val="Footnote"/>
    <w:rsid w:val="00B55BAC"/>
    <w:pPr>
      <w:widowControl w:val="0"/>
      <w:spacing w:after="0" w:line="240" w:lineRule="auto"/>
    </w:pPr>
    <w:rPr>
      <w:rFonts w:ascii="Calibri" w:eastAsia="Calibri" w:hAnsi="Calibri" w:cs="Calibri"/>
      <w:sz w:val="20"/>
    </w:rPr>
  </w:style>
  <w:style w:type="paragraph" w:customStyle="1" w:styleId="Num1">
    <w:name w:val="Num1"/>
    <w:basedOn w:val="ListParagraph"/>
    <w:qFormat/>
    <w:rsid w:val="00B55BAC"/>
    <w:pPr>
      <w:numPr>
        <w:numId w:val="8"/>
      </w:numPr>
      <w:tabs>
        <w:tab w:val="num" w:pos="360"/>
      </w:tabs>
      <w:autoSpaceDE w:val="0"/>
      <w:autoSpaceDN w:val="0"/>
      <w:spacing w:after="240" w:line="240" w:lineRule="auto"/>
      <w:ind w:firstLine="0"/>
      <w:contextualSpacing w:val="0"/>
      <w:jc w:val="both"/>
    </w:pPr>
    <w:rPr>
      <w:rFonts w:ascii="Arial" w:eastAsia="Arial" w:hAnsi="Arial" w:cs="Times New Roman"/>
      <w:b/>
      <w:bCs/>
      <w:szCs w:val="24"/>
      <w:lang w:val="en-US" w:bidi="en-US"/>
    </w:rPr>
  </w:style>
  <w:style w:type="paragraph" w:customStyle="1" w:styleId="Appendix">
    <w:name w:val="Appendix"/>
    <w:basedOn w:val="Headingnumber70"/>
    <w:qFormat/>
    <w:rsid w:val="00B55BAC"/>
    <w:pPr>
      <w:spacing w:line="240" w:lineRule="auto"/>
      <w:jc w:val="center"/>
    </w:pPr>
    <w:rPr>
      <w:rFonts w:cs="Arial"/>
      <w:sz w:val="22"/>
      <w:szCs w:val="22"/>
    </w:rPr>
  </w:style>
  <w:style w:type="paragraph" w:customStyle="1" w:styleId="xmsonormal">
    <w:name w:val="x_msonormal"/>
    <w:basedOn w:val="Normal"/>
    <w:rsid w:val="00B55BAC"/>
    <w:pPr>
      <w:spacing w:after="0" w:line="240" w:lineRule="auto"/>
    </w:pPr>
    <w:rPr>
      <w:rFonts w:ascii="Calibri" w:hAnsi="Calibri" w:cs="Calibri"/>
      <w:szCs w:val="22"/>
      <w:lang w:val="en-US" w:bidi="ar-SA"/>
    </w:rPr>
  </w:style>
  <w:style w:type="character" w:styleId="FootnoteReference">
    <w:name w:val="footnote reference"/>
    <w:uiPriority w:val="99"/>
    <w:semiHidden/>
    <w:unhideWhenUsed/>
    <w:rsid w:val="00B55BAC"/>
    <w:rPr>
      <w:vertAlign w:val="superscript"/>
    </w:rPr>
  </w:style>
  <w:style w:type="character" w:styleId="EndnoteReference">
    <w:name w:val="endnote reference"/>
    <w:basedOn w:val="DefaultParagraphFont"/>
    <w:uiPriority w:val="99"/>
    <w:semiHidden/>
    <w:unhideWhenUsed/>
    <w:rsid w:val="00B55BAC"/>
    <w:rPr>
      <w:vertAlign w:val="superscript"/>
    </w:rPr>
  </w:style>
  <w:style w:type="character" w:styleId="PlaceholderText">
    <w:name w:val="Placeholder Text"/>
    <w:basedOn w:val="DefaultParagraphFont"/>
    <w:uiPriority w:val="99"/>
    <w:semiHidden/>
    <w:rsid w:val="00B55BAC"/>
    <w:rPr>
      <w:color w:val="808080"/>
    </w:rPr>
  </w:style>
  <w:style w:type="character" w:styleId="IntenseEmphasis">
    <w:name w:val="Intense Emphasis"/>
    <w:basedOn w:val="DefaultParagraphFont"/>
    <w:uiPriority w:val="21"/>
    <w:qFormat/>
    <w:rsid w:val="00B55BAC"/>
    <w:rPr>
      <w:i/>
      <w:iCs/>
      <w:color w:val="5B9BD5" w:themeColor="accent1"/>
    </w:rPr>
  </w:style>
  <w:style w:type="character" w:customStyle="1" w:styleId="BodyTextChar1">
    <w:name w:val="Body Text Char1"/>
    <w:basedOn w:val="DefaultParagraphFont"/>
    <w:uiPriority w:val="99"/>
    <w:semiHidden/>
    <w:rsid w:val="00B55BAC"/>
    <w:rPr>
      <w:rFonts w:ascii="Times New Roman" w:hAnsi="Times New Roman" w:cs="Times New Roman" w:hint="default"/>
      <w:color w:val="000000"/>
    </w:rPr>
  </w:style>
  <w:style w:type="character" w:customStyle="1" w:styleId="style-chat-msg-3pazj">
    <w:name w:val="style-chat-msg-3pazj"/>
    <w:basedOn w:val="DefaultParagraphFont"/>
    <w:rsid w:val="00B55BAC"/>
  </w:style>
  <w:style w:type="character" w:customStyle="1" w:styleId="style-ask-label-1icvx">
    <w:name w:val="style-ask-label-1icvx"/>
    <w:basedOn w:val="DefaultParagraphFont"/>
    <w:rsid w:val="00B55BAC"/>
  </w:style>
  <w:style w:type="character" w:customStyle="1" w:styleId="style-ask-combox-1ljsz">
    <w:name w:val="style-ask-combox-1ljsz"/>
    <w:basedOn w:val="DefaultParagraphFont"/>
    <w:rsid w:val="00B55BAC"/>
  </w:style>
  <w:style w:type="character" w:customStyle="1" w:styleId="UnresolvedMention1">
    <w:name w:val="Unresolved Mention1"/>
    <w:basedOn w:val="DefaultParagraphFont"/>
    <w:uiPriority w:val="99"/>
    <w:semiHidden/>
    <w:rsid w:val="00B55BAC"/>
    <w:rPr>
      <w:color w:val="605E5C"/>
      <w:shd w:val="clear" w:color="auto" w:fill="E1DFDD"/>
    </w:rPr>
  </w:style>
  <w:style w:type="table" w:customStyle="1" w:styleId="TableGrid0">
    <w:name w:val="TableGrid"/>
    <w:rsid w:val="00B55BAC"/>
    <w:pPr>
      <w:spacing w:after="0" w:line="240" w:lineRule="auto"/>
    </w:pPr>
    <w:rPr>
      <w:rFonts w:eastAsiaTheme="minorEastAsia"/>
      <w:szCs w:val="22"/>
      <w:lang w:bidi="ar-SA"/>
    </w:rPr>
    <w:tblPr>
      <w:tblCellMar>
        <w:top w:w="0" w:type="dxa"/>
        <w:left w:w="0" w:type="dxa"/>
        <w:bottom w:w="0" w:type="dxa"/>
        <w:right w:w="0" w:type="dxa"/>
      </w:tblCellMar>
    </w:tblPr>
  </w:style>
  <w:style w:type="table" w:customStyle="1" w:styleId="TableGrid1">
    <w:name w:val="Table Grid1"/>
    <w:basedOn w:val="TableNormal"/>
    <w:uiPriority w:val="39"/>
    <w:rsid w:val="00B55BAC"/>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B55BAC"/>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rsid w:val="00B55BAC"/>
    <w:pPr>
      <w:widowControl w:val="0"/>
      <w:spacing w:after="0" w:line="240" w:lineRule="auto"/>
    </w:pPr>
    <w:rPr>
      <w:rFonts w:ascii="Microsoft Sans Serif" w:eastAsia="Microsoft Sans Serif" w:hAnsi="Microsoft Sans Serif" w:cs="Microsoft Sans Serif"/>
      <w:sz w:val="24"/>
      <w:szCs w:val="24"/>
      <w:lang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B55BAC"/>
    <w:pPr>
      <w:widowControl w:val="0"/>
      <w:spacing w:after="0" w:line="240" w:lineRule="auto"/>
    </w:pPr>
    <w:rPr>
      <w:rFonts w:ascii="Microsoft Sans Serif" w:eastAsia="Microsoft Sans Serif" w:hAnsi="Microsoft Sans Serif" w:cs="Microsoft Sans Serif"/>
      <w:sz w:val="24"/>
      <w:szCs w:val="24"/>
      <w:lang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B55BAC"/>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B55BAC"/>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39"/>
    <w:rsid w:val="00B55BAC"/>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39"/>
    <w:rsid w:val="00B55BAC"/>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uiPriority w:val="99"/>
    <w:semiHidden/>
    <w:unhideWhenUsed/>
    <w:rsid w:val="00B55BAC"/>
    <w:pPr>
      <w:numPr>
        <w:numId w:val="9"/>
      </w:numPr>
    </w:pPr>
  </w:style>
  <w:style w:type="paragraph" w:styleId="BodyText21">
    <w:name w:val="Body Text 2"/>
    <w:basedOn w:val="Normal"/>
    <w:link w:val="BodyText2Char"/>
    <w:uiPriority w:val="99"/>
    <w:semiHidden/>
    <w:unhideWhenUsed/>
    <w:rsid w:val="00B55BAC"/>
    <w:pPr>
      <w:spacing w:after="120" w:line="480" w:lineRule="auto"/>
      <w:jc w:val="both"/>
    </w:pPr>
    <w:rPr>
      <w:rFonts w:ascii="Arial" w:eastAsia="Arial" w:hAnsi="Arial" w:cs="Times New Roman"/>
      <w:szCs w:val="22"/>
      <w:lang w:val="en-US" w:bidi="ar-SA"/>
    </w:rPr>
  </w:style>
  <w:style w:type="character" w:customStyle="1" w:styleId="BodyText2Char">
    <w:name w:val="Body Text 2 Char"/>
    <w:basedOn w:val="DefaultParagraphFont"/>
    <w:link w:val="BodyText21"/>
    <w:uiPriority w:val="99"/>
    <w:semiHidden/>
    <w:rsid w:val="00B55BAC"/>
    <w:rPr>
      <w:rFonts w:ascii="Arial" w:eastAsia="Arial" w:hAnsi="Arial" w:cs="Times New Roman"/>
      <w:szCs w:val="22"/>
      <w:lang w:val="en-US" w:bidi="ar-SA"/>
    </w:rPr>
  </w:style>
  <w:style w:type="paragraph" w:customStyle="1" w:styleId="CharCharChar">
    <w:name w:val="Char Char Char"/>
    <w:basedOn w:val="Normal"/>
    <w:rsid w:val="00B55BAC"/>
    <w:pPr>
      <w:spacing w:line="240" w:lineRule="exact"/>
    </w:pPr>
    <w:rPr>
      <w:rFonts w:ascii="Verdana" w:eastAsia="Times New Roman" w:hAnsi="Verdana" w:cs="Verdana"/>
      <w:sz w:val="20"/>
      <w:lang w:val="en-GB" w:bidi="ar-SA"/>
    </w:rPr>
  </w:style>
  <w:style w:type="paragraph" w:styleId="BodyTextIndent">
    <w:name w:val="Body Text Indent"/>
    <w:basedOn w:val="Normal"/>
    <w:link w:val="BodyTextIndentChar"/>
    <w:rsid w:val="00B55BAC"/>
    <w:pPr>
      <w:spacing w:after="0" w:line="240" w:lineRule="auto"/>
      <w:ind w:left="720"/>
    </w:pPr>
    <w:rPr>
      <w:rFonts w:ascii="Times New Roman" w:eastAsia="Times New Roman" w:hAnsi="Times New Roman" w:cs="Times New Roman"/>
      <w:sz w:val="24"/>
      <w:szCs w:val="24"/>
      <w:lang w:val="en-GB" w:bidi="ar-SA"/>
    </w:rPr>
  </w:style>
  <w:style w:type="character" w:customStyle="1" w:styleId="BodyTextIndentChar">
    <w:name w:val="Body Text Indent Char"/>
    <w:basedOn w:val="DefaultParagraphFont"/>
    <w:link w:val="BodyTextIndent"/>
    <w:rsid w:val="00B55BAC"/>
    <w:rPr>
      <w:rFonts w:ascii="Times New Roman" w:eastAsia="Times New Roman" w:hAnsi="Times New Roman" w:cs="Times New Roman"/>
      <w:sz w:val="24"/>
      <w:szCs w:val="24"/>
      <w:lang w:val="en-GB" w:bidi="ar-SA"/>
    </w:rPr>
  </w:style>
  <w:style w:type="paragraph" w:customStyle="1" w:styleId="BodyChar">
    <w:name w:val="Body Char"/>
    <w:basedOn w:val="Normal"/>
    <w:link w:val="BodyCharChar"/>
    <w:rsid w:val="00B55BAC"/>
    <w:pPr>
      <w:spacing w:after="200" w:line="400" w:lineRule="exact"/>
    </w:pPr>
    <w:rPr>
      <w:rFonts w:ascii="Times New Roman" w:eastAsia="Times New Roman" w:hAnsi="Times New Roman" w:cs="Times New Roman"/>
      <w:sz w:val="24"/>
      <w:lang w:val="en-AU" w:bidi="ar-SA"/>
    </w:rPr>
  </w:style>
  <w:style w:type="character" w:customStyle="1" w:styleId="BodyCharChar">
    <w:name w:val="Body Char Char"/>
    <w:link w:val="BodyChar"/>
    <w:rsid w:val="00B55BAC"/>
    <w:rPr>
      <w:rFonts w:ascii="Times New Roman" w:eastAsia="Times New Roman" w:hAnsi="Times New Roman" w:cs="Times New Roman"/>
      <w:sz w:val="24"/>
      <w:lang w:val="en-AU" w:bidi="ar-SA"/>
    </w:rPr>
  </w:style>
  <w:style w:type="paragraph" w:customStyle="1" w:styleId="SubHead1">
    <w:name w:val="Sub Head 1"/>
    <w:next w:val="BodyChar"/>
    <w:rsid w:val="00B55BAC"/>
    <w:pPr>
      <w:spacing w:after="200" w:line="240" w:lineRule="auto"/>
    </w:pPr>
    <w:rPr>
      <w:rFonts w:ascii="Arial Black" w:eastAsia="Times New Roman" w:hAnsi="Arial Black" w:cs="Times New Roman"/>
      <w:caps/>
      <w:sz w:val="28"/>
      <w:lang w:val="en-US" w:bidi="ar-SA"/>
    </w:rPr>
  </w:style>
  <w:style w:type="paragraph" w:customStyle="1" w:styleId="SubHead2Char">
    <w:name w:val="Sub Head 2 Char"/>
    <w:basedOn w:val="Normal"/>
    <w:next w:val="BodyChar"/>
    <w:link w:val="SubHead2CharChar"/>
    <w:rsid w:val="00B55BAC"/>
    <w:pPr>
      <w:spacing w:before="180" w:line="240" w:lineRule="auto"/>
    </w:pPr>
    <w:rPr>
      <w:rFonts w:ascii="Arial Black" w:eastAsia="Times New Roman" w:hAnsi="Arial Black" w:cs="Times New Roman"/>
      <w:sz w:val="24"/>
      <w:lang w:val="en-US" w:bidi="ar-SA"/>
    </w:rPr>
  </w:style>
  <w:style w:type="character" w:customStyle="1" w:styleId="SubHead2CharChar">
    <w:name w:val="Sub Head 2 Char Char"/>
    <w:link w:val="SubHead2Char"/>
    <w:rsid w:val="00B55BAC"/>
    <w:rPr>
      <w:rFonts w:ascii="Arial Black" w:eastAsia="Times New Roman" w:hAnsi="Arial Black" w:cs="Times New Roman"/>
      <w:sz w:val="24"/>
      <w:lang w:val="en-US" w:bidi="ar-SA"/>
    </w:rPr>
  </w:style>
  <w:style w:type="paragraph" w:customStyle="1" w:styleId="SubHead3">
    <w:name w:val="Sub Head 3"/>
    <w:basedOn w:val="Normal"/>
    <w:next w:val="BodyChar"/>
    <w:rsid w:val="00B55BAC"/>
    <w:pPr>
      <w:spacing w:before="180" w:line="240" w:lineRule="auto"/>
    </w:pPr>
    <w:rPr>
      <w:rFonts w:ascii="Arial" w:eastAsia="Times New Roman" w:hAnsi="Arial" w:cs="Times New Roman"/>
      <w:b/>
      <w:i/>
      <w:sz w:val="24"/>
      <w:lang w:val="en-GB" w:bidi="ar-SA"/>
    </w:rPr>
  </w:style>
  <w:style w:type="character" w:customStyle="1" w:styleId="apple-converted-space">
    <w:name w:val="apple-converted-space"/>
    <w:basedOn w:val="DefaultParagraphFont"/>
    <w:rsid w:val="00B55BAC"/>
  </w:style>
  <w:style w:type="character" w:customStyle="1" w:styleId="aqj">
    <w:name w:val="aqj"/>
    <w:basedOn w:val="DefaultParagraphFont"/>
    <w:rsid w:val="00B55BAC"/>
  </w:style>
  <w:style w:type="numbering" w:customStyle="1" w:styleId="NoList11">
    <w:name w:val="No List11"/>
    <w:next w:val="NoList"/>
    <w:uiPriority w:val="99"/>
    <w:semiHidden/>
    <w:unhideWhenUsed/>
    <w:rsid w:val="00B55BAC"/>
  </w:style>
  <w:style w:type="numbering" w:customStyle="1" w:styleId="NoList111">
    <w:name w:val="No List111"/>
    <w:next w:val="NoList"/>
    <w:uiPriority w:val="99"/>
    <w:semiHidden/>
    <w:unhideWhenUsed/>
    <w:rsid w:val="00B55BAC"/>
  </w:style>
  <w:style w:type="table" w:customStyle="1" w:styleId="TableGrid6">
    <w:name w:val="Table Grid6"/>
    <w:basedOn w:val="TableNormal"/>
    <w:next w:val="TableGrid"/>
    <w:uiPriority w:val="39"/>
    <w:rsid w:val="00B55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qFormat/>
    <w:rsid w:val="00B55BAC"/>
    <w:rPr>
      <w:rFonts w:ascii="Arial" w:eastAsia="Arial" w:hAnsi="Arial" w:cs="Times New Roman"/>
      <w:szCs w:val="22"/>
      <w:lang w:val="en-US" w:bidi="ar-SA"/>
    </w:rPr>
  </w:style>
  <w:style w:type="paragraph" w:customStyle="1" w:styleId="Schedulehead">
    <w:name w:val="Schedulehead"/>
    <w:basedOn w:val="Normal"/>
    <w:qFormat/>
    <w:rsid w:val="00B55BAC"/>
    <w:pPr>
      <w:autoSpaceDE w:val="0"/>
      <w:autoSpaceDN w:val="0"/>
      <w:spacing w:after="240" w:line="276" w:lineRule="auto"/>
      <w:jc w:val="center"/>
    </w:pPr>
    <w:rPr>
      <w:rFonts w:ascii="Arial" w:eastAsia="Arial" w:hAnsi="Arial" w:cs="Times New Roman"/>
      <w:b/>
      <w:bCs/>
      <w:szCs w:val="22"/>
      <w:lang w:bidi="ar-SA"/>
    </w:rPr>
  </w:style>
  <w:style w:type="paragraph" w:customStyle="1" w:styleId="2">
    <w:name w:val="2"/>
    <w:basedOn w:val="ListParagraph"/>
    <w:link w:val="2Char"/>
    <w:qFormat/>
    <w:rsid w:val="00B55BAC"/>
    <w:pPr>
      <w:numPr>
        <w:numId w:val="11"/>
      </w:numPr>
      <w:jc w:val="both"/>
    </w:pPr>
    <w:rPr>
      <w:rFonts w:ascii="Arial" w:eastAsiaTheme="minorEastAsia" w:hAnsi="Arial" w:cs="Arial"/>
      <w:b/>
      <w:sz w:val="22"/>
      <w:lang w:eastAsia="en-IN"/>
    </w:rPr>
  </w:style>
  <w:style w:type="paragraph" w:customStyle="1" w:styleId="1">
    <w:name w:val="1"/>
    <w:basedOn w:val="ListParagraph"/>
    <w:link w:val="1Char"/>
    <w:qFormat/>
    <w:rsid w:val="00B55BAC"/>
    <w:pPr>
      <w:numPr>
        <w:numId w:val="10"/>
      </w:numPr>
      <w:jc w:val="both"/>
    </w:pPr>
    <w:rPr>
      <w:rFonts w:ascii="Arial" w:eastAsiaTheme="minorEastAsia" w:hAnsi="Arial" w:cs="Arial"/>
      <w:b/>
      <w:sz w:val="22"/>
      <w:lang w:eastAsia="en-IN"/>
    </w:rPr>
  </w:style>
  <w:style w:type="character" w:customStyle="1" w:styleId="2Char">
    <w:name w:val="2 Char"/>
    <w:basedOn w:val="DefaultParagraphFont"/>
    <w:link w:val="2"/>
    <w:rsid w:val="00B55BAC"/>
    <w:rPr>
      <w:rFonts w:ascii="Arial" w:eastAsiaTheme="minorEastAsia" w:hAnsi="Arial" w:cs="Arial"/>
      <w:b/>
      <w:szCs w:val="22"/>
      <w:lang w:eastAsia="en-IN" w:bidi="ar-SA"/>
    </w:rPr>
  </w:style>
  <w:style w:type="character" w:customStyle="1" w:styleId="1Char">
    <w:name w:val="1 Char"/>
    <w:basedOn w:val="DefaultParagraphFont"/>
    <w:link w:val="1"/>
    <w:rsid w:val="00B55BAC"/>
    <w:rPr>
      <w:rFonts w:ascii="Arial" w:eastAsiaTheme="minorEastAsia" w:hAnsi="Arial" w:cs="Arial"/>
      <w:b/>
      <w:szCs w:val="22"/>
      <w:lang w:eastAsia="en-IN" w:bidi="ar-SA"/>
    </w:rPr>
  </w:style>
  <w:style w:type="table" w:customStyle="1" w:styleId="TableGrid7">
    <w:name w:val="Table Grid7"/>
    <w:basedOn w:val="TableNormal"/>
    <w:next w:val="TableGrid"/>
    <w:uiPriority w:val="39"/>
    <w:rsid w:val="00B55BAC"/>
    <w:pPr>
      <w:spacing w:after="0" w:line="240" w:lineRule="auto"/>
    </w:pPr>
    <w:rPr>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5BAC"/>
  </w:style>
  <w:style w:type="table" w:customStyle="1" w:styleId="TableGrid10">
    <w:name w:val="TableGrid1"/>
    <w:rsid w:val="00B55BAC"/>
    <w:pPr>
      <w:spacing w:after="0" w:line="240" w:lineRule="auto"/>
    </w:pPr>
    <w:rPr>
      <w:rFonts w:eastAsiaTheme="minorEastAsia"/>
      <w:lang w:eastAsia="en-IN"/>
    </w:rPr>
    <w:tblPr>
      <w:tblCellMar>
        <w:top w:w="0" w:type="dxa"/>
        <w:left w:w="0" w:type="dxa"/>
        <w:bottom w:w="0" w:type="dxa"/>
        <w:right w:w="0" w:type="dxa"/>
      </w:tblCellMar>
    </w:tblPr>
  </w:style>
  <w:style w:type="paragraph" w:customStyle="1" w:styleId="xl65">
    <w:name w:val="xl65"/>
    <w:basedOn w:val="Normal"/>
    <w:rsid w:val="00B55BAC"/>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6">
    <w:name w:val="xl66"/>
    <w:basedOn w:val="Normal"/>
    <w:rsid w:val="00B55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7">
    <w:name w:val="xl67"/>
    <w:basedOn w:val="Normal"/>
    <w:rsid w:val="00B55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8">
    <w:name w:val="xl68"/>
    <w:basedOn w:val="Normal"/>
    <w:rsid w:val="00B55BA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9">
    <w:name w:val="xl69"/>
    <w:basedOn w:val="Normal"/>
    <w:rsid w:val="00B55BA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0">
    <w:name w:val="xl70"/>
    <w:basedOn w:val="Normal"/>
    <w:rsid w:val="00B55BA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1">
    <w:name w:val="xl71"/>
    <w:basedOn w:val="Normal"/>
    <w:rsid w:val="00B55BA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2">
    <w:name w:val="xl72"/>
    <w:basedOn w:val="Normal"/>
    <w:rsid w:val="00B55BA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3">
    <w:name w:val="xl73"/>
    <w:basedOn w:val="Normal"/>
    <w:rsid w:val="00B55BA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4">
    <w:name w:val="xl74"/>
    <w:basedOn w:val="Normal"/>
    <w:rsid w:val="00B55BA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5">
    <w:name w:val="xl75"/>
    <w:basedOn w:val="Normal"/>
    <w:rsid w:val="00B55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6">
    <w:name w:val="xl76"/>
    <w:basedOn w:val="Normal"/>
    <w:rsid w:val="00B55BA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IN"/>
    </w:rPr>
  </w:style>
  <w:style w:type="paragraph" w:customStyle="1" w:styleId="xl77">
    <w:name w:val="xl77"/>
    <w:basedOn w:val="Normal"/>
    <w:rsid w:val="00B55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IN"/>
    </w:rPr>
  </w:style>
  <w:style w:type="paragraph" w:customStyle="1" w:styleId="xl78">
    <w:name w:val="xl78"/>
    <w:basedOn w:val="Normal"/>
    <w:rsid w:val="00B55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en-IN"/>
    </w:rPr>
  </w:style>
  <w:style w:type="paragraph" w:customStyle="1" w:styleId="xl79">
    <w:name w:val="xl79"/>
    <w:basedOn w:val="Normal"/>
    <w:rsid w:val="00B55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en-IN"/>
    </w:rPr>
  </w:style>
  <w:style w:type="paragraph" w:customStyle="1" w:styleId="xl80">
    <w:name w:val="xl80"/>
    <w:basedOn w:val="Normal"/>
    <w:rsid w:val="00B55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IN"/>
    </w:rPr>
  </w:style>
  <w:style w:type="paragraph" w:customStyle="1" w:styleId="xl81">
    <w:name w:val="xl81"/>
    <w:basedOn w:val="Normal"/>
    <w:rsid w:val="00B55BA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IN"/>
    </w:rPr>
  </w:style>
  <w:style w:type="paragraph" w:customStyle="1" w:styleId="xl82">
    <w:name w:val="xl82"/>
    <w:basedOn w:val="Normal"/>
    <w:rsid w:val="00B55BA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3">
    <w:name w:val="xl63"/>
    <w:basedOn w:val="Normal"/>
    <w:rsid w:val="00B55BAC"/>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4">
    <w:name w:val="xl64"/>
    <w:basedOn w:val="Normal"/>
    <w:rsid w:val="00B55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83">
    <w:name w:val="xl83"/>
    <w:basedOn w:val="Normal"/>
    <w:rsid w:val="00B55BA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eader" Target="header5.xm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10040</Words>
  <Characters>57232</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Vibhuti Prakash Srivastava</dc:creator>
  <cp:keywords/>
  <dc:description/>
  <cp:lastModifiedBy>Vibhuti Prakash Srivastava</cp:lastModifiedBy>
  <cp:revision>2</cp:revision>
  <dcterms:created xsi:type="dcterms:W3CDTF">2024-06-12T12:51:00Z</dcterms:created>
  <dcterms:modified xsi:type="dcterms:W3CDTF">2024-06-12T12:51:00Z</dcterms:modified>
</cp:coreProperties>
</file>